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PAKRUOJO RAJONO SAVIVALDYBĖS 2022 M. ŠVIETIMO STEBĖSENOS RODIKLIAI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92" w:firstLine="1295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73111" w:rsidRPr="00CD5C26" w:rsidRDefault="00CD5C26" w:rsidP="00CD5C26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C26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:rsidR="00573111" w:rsidRPr="00CD5C26" w:rsidRDefault="00CD5C26" w:rsidP="00CD5C26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C26">
        <w:rPr>
          <w:rFonts w:ascii="Times New Roman" w:hAnsi="Times New Roman" w:cs="Times New Roman"/>
          <w:b/>
          <w:bCs/>
          <w:sz w:val="24"/>
          <w:szCs w:val="24"/>
        </w:rPr>
        <w:t>ŠVIETIMO KONTEKSTAS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3111" w:rsidRDefault="00CD5C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Savivaldybių švietimo įstaigų tinklas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"/>
        <w:tblW w:w="102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1"/>
        <w:gridCol w:w="1117"/>
        <w:gridCol w:w="975"/>
        <w:gridCol w:w="1150"/>
        <w:gridCol w:w="1150"/>
        <w:gridCol w:w="996"/>
        <w:gridCol w:w="1341"/>
        <w:gridCol w:w="1702"/>
      </w:tblGrid>
      <w:tr w:rsidR="00573111" w:rsidTr="00CD5C26">
        <w:tc>
          <w:tcPr>
            <w:tcW w:w="1771" w:type="dxa"/>
            <w:vMerge w:val="restart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Mokyklos tipas</w:t>
            </w:r>
          </w:p>
        </w:tc>
        <w:tc>
          <w:tcPr>
            <w:tcW w:w="1117" w:type="dxa"/>
            <w:vMerge w:val="restart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Mokyklų skaičius</w:t>
            </w:r>
          </w:p>
        </w:tc>
        <w:tc>
          <w:tcPr>
            <w:tcW w:w="4271" w:type="dxa"/>
            <w:gridSpan w:val="4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Vykdomos programos</w:t>
            </w:r>
          </w:p>
        </w:tc>
        <w:tc>
          <w:tcPr>
            <w:tcW w:w="1341" w:type="dxa"/>
            <w:vMerge w:val="restart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Mokyklų skaičius, kuriose yra </w:t>
            </w:r>
          </w:p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mažiau kaip 100 mok.</w:t>
            </w:r>
          </w:p>
        </w:tc>
        <w:tc>
          <w:tcPr>
            <w:tcW w:w="1702" w:type="dxa"/>
            <w:vMerge w:val="restart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Pastabos</w:t>
            </w:r>
          </w:p>
        </w:tc>
      </w:tr>
      <w:tr w:rsidR="00573111" w:rsidTr="00CD5C26">
        <w:tc>
          <w:tcPr>
            <w:tcW w:w="1771" w:type="dxa"/>
            <w:vMerge/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Pradinio</w:t>
            </w:r>
          </w:p>
        </w:tc>
        <w:tc>
          <w:tcPr>
            <w:tcW w:w="115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Pagrindinio I dalis</w:t>
            </w:r>
          </w:p>
        </w:tc>
        <w:tc>
          <w:tcPr>
            <w:tcW w:w="115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Pagrindinio II dalis</w:t>
            </w:r>
          </w:p>
        </w:tc>
        <w:tc>
          <w:tcPr>
            <w:tcW w:w="99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Vidurinio</w:t>
            </w:r>
          </w:p>
        </w:tc>
        <w:tc>
          <w:tcPr>
            <w:tcW w:w="1341" w:type="dxa"/>
            <w:vMerge/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73111" w:rsidTr="00CD5C26">
        <w:tc>
          <w:tcPr>
            <w:tcW w:w="177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Pradinė</w:t>
            </w:r>
          </w:p>
        </w:tc>
        <w:tc>
          <w:tcPr>
            <w:tcW w:w="1117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5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73111" w:rsidTr="00CD5C26">
        <w:tc>
          <w:tcPr>
            <w:tcW w:w="177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Pagrindinė</w:t>
            </w:r>
          </w:p>
        </w:tc>
        <w:tc>
          <w:tcPr>
            <w:tcW w:w="1117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5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Įskaitant Linkuvos spec. m-klą</w:t>
            </w:r>
          </w:p>
        </w:tc>
      </w:tr>
      <w:tr w:rsidR="00573111" w:rsidTr="00CD5C26">
        <w:tc>
          <w:tcPr>
            <w:tcW w:w="177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Progimnazija</w:t>
            </w:r>
          </w:p>
        </w:tc>
        <w:tc>
          <w:tcPr>
            <w:tcW w:w="1117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5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111" w:rsidTr="00CD5C26">
        <w:tc>
          <w:tcPr>
            <w:tcW w:w="177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Gimnazija</w:t>
            </w:r>
          </w:p>
        </w:tc>
        <w:tc>
          <w:tcPr>
            <w:tcW w:w="1117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5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111" w:rsidTr="00CD5C26">
        <w:tc>
          <w:tcPr>
            <w:tcW w:w="177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Iš viso </w:t>
            </w:r>
          </w:p>
        </w:tc>
        <w:tc>
          <w:tcPr>
            <w:tcW w:w="1117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5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5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5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3111" w:rsidRDefault="00CD5C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Nesimokantys mokiniai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260"/>
        <w:gridCol w:w="3402"/>
      </w:tblGrid>
      <w:tr w:rsidR="00573111">
        <w:tc>
          <w:tcPr>
            <w:tcW w:w="3539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Nesimokančių mokinių skaičius</w:t>
            </w:r>
          </w:p>
        </w:tc>
        <w:tc>
          <w:tcPr>
            <w:tcW w:w="326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nuo bendro mokinių skaičiaus</w:t>
            </w:r>
          </w:p>
        </w:tc>
        <w:tc>
          <w:tcPr>
            <w:tcW w:w="3402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Pokytis per metus </w:t>
            </w:r>
          </w:p>
        </w:tc>
      </w:tr>
      <w:tr w:rsidR="00573111">
        <w:tc>
          <w:tcPr>
            <w:tcW w:w="3539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3402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-32(-1,73)</w:t>
            </w:r>
          </w:p>
        </w:tc>
      </w:tr>
    </w:tbl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3111" w:rsidRDefault="00CD5C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Mokiniai, gaunantys socialinę paramą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2976"/>
        <w:gridCol w:w="3969"/>
      </w:tblGrid>
      <w:tr w:rsidR="00573111">
        <w:tc>
          <w:tcPr>
            <w:tcW w:w="10201" w:type="dxa"/>
            <w:gridSpan w:val="3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Nemokamą maitinimą gaunantys  mokiniai ir vaikai</w:t>
            </w:r>
          </w:p>
        </w:tc>
      </w:tr>
      <w:tr w:rsidR="00573111">
        <w:tc>
          <w:tcPr>
            <w:tcW w:w="3256" w:type="dxa"/>
          </w:tcPr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Skaičius </w:t>
            </w:r>
          </w:p>
        </w:tc>
        <w:tc>
          <w:tcPr>
            <w:tcW w:w="3969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nuo bendro mokinių skaičiaus</w:t>
            </w:r>
          </w:p>
        </w:tc>
      </w:tr>
      <w:tr w:rsidR="00573111">
        <w:tc>
          <w:tcPr>
            <w:tcW w:w="325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297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3969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</w:tr>
      <w:tr w:rsidR="00573111">
        <w:tc>
          <w:tcPr>
            <w:tcW w:w="325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Iš jų </w:t>
            </w:r>
          </w:p>
        </w:tc>
        <w:tc>
          <w:tcPr>
            <w:tcW w:w="2976" w:type="dxa"/>
          </w:tcPr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111">
        <w:tc>
          <w:tcPr>
            <w:tcW w:w="325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Mokyklose </w:t>
            </w:r>
          </w:p>
        </w:tc>
        <w:tc>
          <w:tcPr>
            <w:tcW w:w="297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3969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</w:t>
            </w:r>
          </w:p>
        </w:tc>
      </w:tr>
      <w:tr w:rsidR="00573111">
        <w:tc>
          <w:tcPr>
            <w:tcW w:w="325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Ikimokyklinėse įstaigose</w:t>
            </w:r>
          </w:p>
        </w:tc>
        <w:tc>
          <w:tcPr>
            <w:tcW w:w="297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</w:tbl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2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126"/>
        <w:gridCol w:w="3260"/>
      </w:tblGrid>
      <w:tr w:rsidR="00573111">
        <w:tc>
          <w:tcPr>
            <w:tcW w:w="10201" w:type="dxa"/>
            <w:gridSpan w:val="3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Bendrojo ugdymo mokyklose nemokamą maitinimą gaunantys 3-12 kl. mokiniai</w:t>
            </w:r>
          </w:p>
        </w:tc>
      </w:tr>
      <w:tr w:rsidR="00573111">
        <w:tc>
          <w:tcPr>
            <w:tcW w:w="4815" w:type="dxa"/>
          </w:tcPr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Skaičius </w:t>
            </w:r>
          </w:p>
        </w:tc>
        <w:tc>
          <w:tcPr>
            <w:tcW w:w="326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nuo  mokinių skaičiaus</w:t>
            </w:r>
          </w:p>
        </w:tc>
      </w:tr>
      <w:tr w:rsidR="00573111">
        <w:tc>
          <w:tcPr>
            <w:tcW w:w="4815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212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326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</w:t>
            </w:r>
          </w:p>
        </w:tc>
      </w:tr>
      <w:tr w:rsidR="00573111">
        <w:tc>
          <w:tcPr>
            <w:tcW w:w="4815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Iš jų </w:t>
            </w:r>
          </w:p>
        </w:tc>
        <w:tc>
          <w:tcPr>
            <w:tcW w:w="2126" w:type="dxa"/>
          </w:tcPr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111">
        <w:tc>
          <w:tcPr>
            <w:tcW w:w="4815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Pakruojo „Atžalyno“ gimnazija</w:t>
            </w:r>
          </w:p>
        </w:tc>
        <w:tc>
          <w:tcPr>
            <w:tcW w:w="212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6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18,3</w:t>
            </w:r>
          </w:p>
        </w:tc>
      </w:tr>
      <w:tr w:rsidR="00573111">
        <w:tc>
          <w:tcPr>
            <w:tcW w:w="4815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Pakruojo Linkuvos gimnazija</w:t>
            </w:r>
          </w:p>
        </w:tc>
        <w:tc>
          <w:tcPr>
            <w:tcW w:w="212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26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43,1</w:t>
            </w:r>
          </w:p>
        </w:tc>
      </w:tr>
      <w:tr w:rsidR="00573111">
        <w:tc>
          <w:tcPr>
            <w:tcW w:w="4815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Pakruojo r. Žeimelio gimnazija</w:t>
            </w:r>
          </w:p>
        </w:tc>
        <w:tc>
          <w:tcPr>
            <w:tcW w:w="212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6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47,2</w:t>
            </w:r>
          </w:p>
        </w:tc>
      </w:tr>
      <w:tr w:rsidR="00573111">
        <w:tc>
          <w:tcPr>
            <w:tcW w:w="4815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Pakruojo r. Rozalimo pagrindinė mokykla</w:t>
            </w:r>
          </w:p>
        </w:tc>
        <w:tc>
          <w:tcPr>
            <w:tcW w:w="212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6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</w:tr>
      <w:tr w:rsidR="00573111">
        <w:tc>
          <w:tcPr>
            <w:tcW w:w="4815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Pakruojo r. Lygumų pagrindinė mokykla</w:t>
            </w:r>
          </w:p>
        </w:tc>
        <w:tc>
          <w:tcPr>
            <w:tcW w:w="212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26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72,5</w:t>
            </w:r>
          </w:p>
        </w:tc>
      </w:tr>
      <w:tr w:rsidR="00573111">
        <w:tc>
          <w:tcPr>
            <w:tcW w:w="4815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Pakruojo r. Balsių pagrindinė mokykla</w:t>
            </w:r>
          </w:p>
        </w:tc>
        <w:tc>
          <w:tcPr>
            <w:tcW w:w="212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6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63,5</w:t>
            </w:r>
          </w:p>
        </w:tc>
      </w:tr>
      <w:tr w:rsidR="00573111">
        <w:tc>
          <w:tcPr>
            <w:tcW w:w="4815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Pakruojo „Žemynos“  progimnazija</w:t>
            </w:r>
          </w:p>
        </w:tc>
        <w:tc>
          <w:tcPr>
            <w:tcW w:w="212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26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</w:tr>
    </w:tbl>
    <w:p w:rsidR="00573111" w:rsidRDefault="00CD5C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Mokinių pavėžėjimas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trike/>
          <w:color w:val="FF0000"/>
          <w:sz w:val="24"/>
          <w:szCs w:val="24"/>
        </w:rPr>
      </w:pP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Mokinių pavėžėjimo statistika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100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3"/>
        <w:gridCol w:w="1769"/>
        <w:gridCol w:w="1319"/>
        <w:gridCol w:w="1403"/>
        <w:gridCol w:w="1403"/>
        <w:gridCol w:w="1031"/>
        <w:gridCol w:w="857"/>
        <w:gridCol w:w="13"/>
        <w:gridCol w:w="1043"/>
        <w:gridCol w:w="13"/>
      </w:tblGrid>
      <w:tr w:rsidR="00573111">
        <w:tc>
          <w:tcPr>
            <w:tcW w:w="1203" w:type="dxa"/>
            <w:vMerge w:val="restart"/>
          </w:tcPr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Pavežami </w:t>
            </w:r>
          </w:p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mokiniai</w:t>
            </w:r>
          </w:p>
        </w:tc>
        <w:tc>
          <w:tcPr>
            <w:tcW w:w="6026" w:type="dxa"/>
            <w:gridSpan w:val="6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Pavėžėjimo būdai</w:t>
            </w:r>
          </w:p>
        </w:tc>
        <w:tc>
          <w:tcPr>
            <w:tcW w:w="1056" w:type="dxa"/>
            <w:gridSpan w:val="2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Pastabos</w:t>
            </w:r>
          </w:p>
        </w:tc>
      </w:tr>
      <w:tr w:rsidR="00573111">
        <w:trPr>
          <w:gridAfter w:val="1"/>
          <w:wAfter w:w="13" w:type="dxa"/>
        </w:trPr>
        <w:tc>
          <w:tcPr>
            <w:tcW w:w="1203" w:type="dxa"/>
            <w:vMerge/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Geltonieji aut.</w:t>
            </w:r>
          </w:p>
        </w:tc>
        <w:tc>
          <w:tcPr>
            <w:tcW w:w="1403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Maršrutiniai aut.</w:t>
            </w:r>
          </w:p>
        </w:tc>
        <w:tc>
          <w:tcPr>
            <w:tcW w:w="1403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Mokykliniai</w:t>
            </w:r>
          </w:p>
        </w:tc>
        <w:tc>
          <w:tcPr>
            <w:tcW w:w="103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Privatūs</w:t>
            </w:r>
          </w:p>
        </w:tc>
        <w:tc>
          <w:tcPr>
            <w:tcW w:w="857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Kiti</w:t>
            </w:r>
          </w:p>
        </w:tc>
        <w:tc>
          <w:tcPr>
            <w:tcW w:w="1056" w:type="dxa"/>
            <w:gridSpan w:val="2"/>
          </w:tcPr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111">
        <w:trPr>
          <w:gridAfter w:val="1"/>
          <w:wAfter w:w="13" w:type="dxa"/>
        </w:trPr>
        <w:tc>
          <w:tcPr>
            <w:tcW w:w="1203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Skaičius</w:t>
            </w:r>
          </w:p>
        </w:tc>
        <w:tc>
          <w:tcPr>
            <w:tcW w:w="1769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1319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1403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403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7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056" w:type="dxa"/>
            <w:gridSpan w:val="2"/>
          </w:tcPr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111">
        <w:trPr>
          <w:gridAfter w:val="1"/>
          <w:wAfter w:w="13" w:type="dxa"/>
        </w:trPr>
        <w:tc>
          <w:tcPr>
            <w:tcW w:w="1203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69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  <w:tc>
          <w:tcPr>
            <w:tcW w:w="1319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44,4</w:t>
            </w:r>
          </w:p>
        </w:tc>
        <w:tc>
          <w:tcPr>
            <w:tcW w:w="1403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36,4</w:t>
            </w:r>
          </w:p>
        </w:tc>
        <w:tc>
          <w:tcPr>
            <w:tcW w:w="1403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857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056" w:type="dxa"/>
            <w:gridSpan w:val="2"/>
          </w:tcPr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111">
        <w:trPr>
          <w:gridAfter w:val="1"/>
          <w:wAfter w:w="13" w:type="dxa"/>
        </w:trPr>
        <w:tc>
          <w:tcPr>
            <w:tcW w:w="1203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Pokytis %</w:t>
            </w:r>
          </w:p>
        </w:tc>
        <w:tc>
          <w:tcPr>
            <w:tcW w:w="1769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-0,6</w:t>
            </w:r>
          </w:p>
        </w:tc>
        <w:tc>
          <w:tcPr>
            <w:tcW w:w="1319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-4,0</w:t>
            </w:r>
          </w:p>
        </w:tc>
        <w:tc>
          <w:tcPr>
            <w:tcW w:w="1403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+3,66</w:t>
            </w:r>
          </w:p>
        </w:tc>
        <w:tc>
          <w:tcPr>
            <w:tcW w:w="1403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+0,1</w:t>
            </w:r>
          </w:p>
        </w:tc>
        <w:tc>
          <w:tcPr>
            <w:tcW w:w="857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+0,2</w:t>
            </w:r>
          </w:p>
        </w:tc>
        <w:tc>
          <w:tcPr>
            <w:tcW w:w="1056" w:type="dxa"/>
            <w:gridSpan w:val="2"/>
          </w:tcPr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3111" w:rsidRPr="005F0D5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D51">
        <w:rPr>
          <w:rFonts w:ascii="Times New Roman" w:eastAsia="Times New Roman" w:hAnsi="Times New Roman" w:cs="Times New Roman"/>
          <w:sz w:val="24"/>
          <w:szCs w:val="24"/>
        </w:rPr>
        <w:t xml:space="preserve">Išlaidos pavėžėjimui 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1"/>
        <w:gridCol w:w="4981"/>
      </w:tblGrid>
      <w:tr w:rsidR="00573111">
        <w:tc>
          <w:tcPr>
            <w:tcW w:w="498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Išlaidų pobūdis</w:t>
            </w:r>
          </w:p>
        </w:tc>
        <w:tc>
          <w:tcPr>
            <w:tcW w:w="498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Lėšų dydis, Eur</w:t>
            </w:r>
          </w:p>
        </w:tc>
      </w:tr>
      <w:tr w:rsidR="00573111">
        <w:tc>
          <w:tcPr>
            <w:tcW w:w="498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Kompensacija už mokinių pavėžėjimą</w:t>
            </w:r>
          </w:p>
        </w:tc>
        <w:tc>
          <w:tcPr>
            <w:tcW w:w="4981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43 218</w:t>
            </w:r>
          </w:p>
        </w:tc>
      </w:tr>
      <w:tr w:rsidR="00573111">
        <w:tc>
          <w:tcPr>
            <w:tcW w:w="498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Geltonųjų autobusų  išlaikymas</w:t>
            </w:r>
          </w:p>
        </w:tc>
        <w:tc>
          <w:tcPr>
            <w:tcW w:w="4981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136 501</w:t>
            </w:r>
          </w:p>
        </w:tc>
      </w:tr>
    </w:tbl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 SKYRIUS</w:t>
      </w: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INDĖLIS Į ŠVIETIMĄ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MOKINIAI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Mokinių skaičiaus pokyčiai (be Linkuvos spec. m-klos mokinių)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0"/>
        <w:gridCol w:w="3321"/>
        <w:gridCol w:w="3321"/>
      </w:tblGrid>
      <w:tr w:rsidR="00573111">
        <w:tc>
          <w:tcPr>
            <w:tcW w:w="3320" w:type="dxa"/>
          </w:tcPr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Mokinių skaičius </w:t>
            </w:r>
          </w:p>
        </w:tc>
        <w:tc>
          <w:tcPr>
            <w:tcW w:w="33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Pokytis per metus (skaičius)</w:t>
            </w:r>
          </w:p>
        </w:tc>
      </w:tr>
      <w:tr w:rsidR="00573111">
        <w:tc>
          <w:tcPr>
            <w:tcW w:w="332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33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1531</w:t>
            </w:r>
          </w:p>
        </w:tc>
        <w:tc>
          <w:tcPr>
            <w:tcW w:w="33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-129</w:t>
            </w:r>
          </w:p>
        </w:tc>
      </w:tr>
      <w:tr w:rsidR="00573111">
        <w:tc>
          <w:tcPr>
            <w:tcW w:w="332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 jų:</w:t>
            </w:r>
          </w:p>
        </w:tc>
        <w:tc>
          <w:tcPr>
            <w:tcW w:w="3321" w:type="dxa"/>
          </w:tcPr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</w:tcPr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111">
        <w:tc>
          <w:tcPr>
            <w:tcW w:w="332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33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</w:t>
            </w:r>
          </w:p>
        </w:tc>
      </w:tr>
      <w:tr w:rsidR="00573111">
        <w:tc>
          <w:tcPr>
            <w:tcW w:w="332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33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</w:t>
            </w:r>
          </w:p>
        </w:tc>
      </w:tr>
      <w:tr w:rsidR="00573111">
        <w:tc>
          <w:tcPr>
            <w:tcW w:w="332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(I–II gim. kl.)</w:t>
            </w:r>
          </w:p>
        </w:tc>
        <w:tc>
          <w:tcPr>
            <w:tcW w:w="33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3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-57</w:t>
            </w:r>
          </w:p>
        </w:tc>
      </w:tr>
      <w:tr w:rsidR="00573111">
        <w:tc>
          <w:tcPr>
            <w:tcW w:w="332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(III–IV gim. kl.)</w:t>
            </w:r>
          </w:p>
        </w:tc>
        <w:tc>
          <w:tcPr>
            <w:tcW w:w="33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3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-39</w:t>
            </w:r>
          </w:p>
        </w:tc>
      </w:tr>
    </w:tbl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2.2. Ugdytinių skaičiaus pokytis (kartu su bendrojo lavinimo mokyklomis)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2535"/>
        <w:gridCol w:w="3321"/>
      </w:tblGrid>
      <w:tr w:rsidR="00573111">
        <w:tc>
          <w:tcPr>
            <w:tcW w:w="4106" w:type="dxa"/>
          </w:tcPr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Ugdytinių skaičius</w:t>
            </w:r>
          </w:p>
        </w:tc>
        <w:tc>
          <w:tcPr>
            <w:tcW w:w="33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Pokytis per metus</w:t>
            </w:r>
          </w:p>
        </w:tc>
      </w:tr>
      <w:tr w:rsidR="00573111">
        <w:tc>
          <w:tcPr>
            <w:tcW w:w="410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2535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33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+30</w:t>
            </w:r>
          </w:p>
        </w:tc>
      </w:tr>
      <w:tr w:rsidR="00573111">
        <w:tc>
          <w:tcPr>
            <w:tcW w:w="410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Ikimokyklinio ugdymo programa </w:t>
            </w:r>
          </w:p>
        </w:tc>
        <w:tc>
          <w:tcPr>
            <w:tcW w:w="2535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33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</w:t>
            </w:r>
          </w:p>
        </w:tc>
      </w:tr>
      <w:tr w:rsidR="00573111">
        <w:tc>
          <w:tcPr>
            <w:tcW w:w="410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Priešmokyklinio ugdymo programa</w:t>
            </w:r>
          </w:p>
        </w:tc>
        <w:tc>
          <w:tcPr>
            <w:tcW w:w="2535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+28</w:t>
            </w:r>
          </w:p>
        </w:tc>
      </w:tr>
    </w:tbl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Neformaliojo švietimo veikloje dalyvaujantys mokiniai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2127"/>
        <w:gridCol w:w="1275"/>
        <w:gridCol w:w="1985"/>
      </w:tblGrid>
      <w:tr w:rsidR="00573111">
        <w:tc>
          <w:tcPr>
            <w:tcW w:w="453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Neformaliojo švietimo veikloje dalyvaujan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mokiniai ir jų dalis nuo bendro mokinių skaičiaus</w:t>
            </w:r>
          </w:p>
        </w:tc>
        <w:tc>
          <w:tcPr>
            <w:tcW w:w="2127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Mokinių skaičius</w:t>
            </w:r>
          </w:p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1095</w:t>
            </w:r>
          </w:p>
        </w:tc>
        <w:tc>
          <w:tcPr>
            <w:tcW w:w="1275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64,34</w:t>
            </w:r>
          </w:p>
        </w:tc>
        <w:tc>
          <w:tcPr>
            <w:tcW w:w="1985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Pokytis %</w:t>
            </w:r>
          </w:p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+19,4</w:t>
            </w:r>
          </w:p>
        </w:tc>
      </w:tr>
    </w:tbl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3111" w:rsidRPr="005F0D5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2.4</w:t>
      </w:r>
      <w:r w:rsidRPr="005F0D51">
        <w:rPr>
          <w:rFonts w:ascii="Times New Roman" w:eastAsia="Times New Roman" w:hAnsi="Times New Roman" w:cs="Times New Roman"/>
          <w:b/>
          <w:sz w:val="24"/>
          <w:szCs w:val="24"/>
        </w:rPr>
        <w:t xml:space="preserve">. Specialiųjų ugdymo(si) poreikių turinčių mokinių skaičiaus pokyčiai (išskyrus Linkuvos spec. m-klos mokinius) 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0"/>
        <w:gridCol w:w="3321"/>
        <w:gridCol w:w="3321"/>
      </w:tblGrid>
      <w:tr w:rsidR="00573111">
        <w:tc>
          <w:tcPr>
            <w:tcW w:w="332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Specialiųjų ugdymo(si) poreikių turinčių mokinių sk. (vnt.)</w:t>
            </w:r>
          </w:p>
        </w:tc>
        <w:tc>
          <w:tcPr>
            <w:tcW w:w="33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Dalis nuo bendro mokinių sk. (%)</w:t>
            </w:r>
          </w:p>
        </w:tc>
        <w:tc>
          <w:tcPr>
            <w:tcW w:w="33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Pokytis per metus </w:t>
            </w:r>
          </w:p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(vnt. ir  %)</w:t>
            </w:r>
          </w:p>
        </w:tc>
      </w:tr>
      <w:tr w:rsidR="00573111">
        <w:tc>
          <w:tcPr>
            <w:tcW w:w="3320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321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18,62</w:t>
            </w:r>
          </w:p>
        </w:tc>
        <w:tc>
          <w:tcPr>
            <w:tcW w:w="3321" w:type="dxa"/>
          </w:tcPr>
          <w:p w:rsidR="00573111" w:rsidRPr="005F0D5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-57 arba-1,8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</w:tbl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3111" w:rsidRPr="005F0D5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Pr="005F0D51">
        <w:rPr>
          <w:rFonts w:ascii="Times New Roman" w:eastAsia="Times New Roman" w:hAnsi="Times New Roman" w:cs="Times New Roman"/>
          <w:b/>
          <w:sz w:val="24"/>
          <w:szCs w:val="24"/>
        </w:rPr>
        <w:t>5. Negalią turinčių mokinių  integruotas ugdymas  bendrosios paskirties mokyklose</w:t>
      </w:r>
    </w:p>
    <w:p w:rsidR="00573111" w:rsidRPr="005F0D5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977"/>
        <w:gridCol w:w="3969"/>
      </w:tblGrid>
      <w:tr w:rsidR="00573111">
        <w:tc>
          <w:tcPr>
            <w:tcW w:w="2972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Mokyklos tipas</w:t>
            </w:r>
          </w:p>
        </w:tc>
        <w:tc>
          <w:tcPr>
            <w:tcW w:w="2977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Negalią turinčių vaikų skaičius</w:t>
            </w:r>
          </w:p>
        </w:tc>
        <w:tc>
          <w:tcPr>
            <w:tcW w:w="3969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Dalis nuo specialiųjų poreikių vaikų skaičiaus (proc.)</w:t>
            </w:r>
          </w:p>
        </w:tc>
      </w:tr>
      <w:tr w:rsidR="00573111">
        <w:tc>
          <w:tcPr>
            <w:tcW w:w="2972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Pagrindinė mokykla </w:t>
            </w:r>
          </w:p>
        </w:tc>
        <w:tc>
          <w:tcPr>
            <w:tcW w:w="2977" w:type="dxa"/>
          </w:tcPr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</w:tr>
      <w:tr w:rsidR="00573111">
        <w:tc>
          <w:tcPr>
            <w:tcW w:w="2972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Progimnazija</w:t>
            </w:r>
          </w:p>
        </w:tc>
        <w:tc>
          <w:tcPr>
            <w:tcW w:w="2977" w:type="dxa"/>
          </w:tcPr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19.5</w:t>
            </w:r>
          </w:p>
        </w:tc>
      </w:tr>
      <w:tr w:rsidR="00573111">
        <w:tc>
          <w:tcPr>
            <w:tcW w:w="2972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Gimnazija</w:t>
            </w:r>
          </w:p>
        </w:tc>
        <w:tc>
          <w:tcPr>
            <w:tcW w:w="2977" w:type="dxa"/>
          </w:tcPr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</w:tr>
      <w:tr w:rsidR="00573111">
        <w:tc>
          <w:tcPr>
            <w:tcW w:w="2972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2977" w:type="dxa"/>
          </w:tcPr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16.49</w:t>
            </w:r>
          </w:p>
        </w:tc>
      </w:tr>
    </w:tbl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3111" w:rsidRPr="005F0D5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2.6. </w:t>
      </w:r>
      <w:r w:rsidRPr="005F0D51">
        <w:rPr>
          <w:rFonts w:ascii="Times New Roman" w:eastAsia="Times New Roman" w:hAnsi="Times New Roman" w:cs="Times New Roman"/>
          <w:b/>
          <w:sz w:val="24"/>
          <w:szCs w:val="24"/>
        </w:rPr>
        <w:t>Švietimo  pagalbą gaunančių mokinių dalis</w:t>
      </w:r>
    </w:p>
    <w:p w:rsidR="00573111" w:rsidRPr="005F0D5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0"/>
        <w:gridCol w:w="3321"/>
        <w:gridCol w:w="3321"/>
      </w:tblGrid>
      <w:tr w:rsidR="00573111">
        <w:tc>
          <w:tcPr>
            <w:tcW w:w="3320" w:type="dxa"/>
          </w:tcPr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Specialiojo pedagogo pagalba</w:t>
            </w:r>
          </w:p>
        </w:tc>
        <w:tc>
          <w:tcPr>
            <w:tcW w:w="33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Logopedo pagalba</w:t>
            </w:r>
          </w:p>
        </w:tc>
      </w:tr>
      <w:tr w:rsidR="00573111">
        <w:tc>
          <w:tcPr>
            <w:tcW w:w="332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Mokinių, gaunančių pagalbą skaičius</w:t>
            </w:r>
          </w:p>
        </w:tc>
        <w:tc>
          <w:tcPr>
            <w:tcW w:w="3321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321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</w:tr>
      <w:tr w:rsidR="00573111">
        <w:tc>
          <w:tcPr>
            <w:tcW w:w="332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Dalis nuo bendro specialiųjų poreikių mokinių skaičiaus (%)</w:t>
            </w:r>
          </w:p>
        </w:tc>
        <w:tc>
          <w:tcPr>
            <w:tcW w:w="3321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82.4</w:t>
            </w:r>
          </w:p>
        </w:tc>
        <w:tc>
          <w:tcPr>
            <w:tcW w:w="3321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</w:tbl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PEDAGOGINIAI  DARBUOTOJAI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Pedagoginių darbuotojų  skaičius ir jų pasiskirstymas pagal kvalifikacinę  kategoriją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b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0"/>
        <w:gridCol w:w="3763"/>
        <w:gridCol w:w="2879"/>
      </w:tblGrid>
      <w:tr w:rsidR="00573111">
        <w:tc>
          <w:tcPr>
            <w:tcW w:w="3320" w:type="dxa"/>
            <w:vMerge w:val="restart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Pedagoginių darbuotojų skaičius (vnt.) ir jų pasiskirstymas pagal programas</w:t>
            </w:r>
          </w:p>
        </w:tc>
        <w:tc>
          <w:tcPr>
            <w:tcW w:w="3763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Pasiskirstymas </w:t>
            </w:r>
          </w:p>
        </w:tc>
        <w:tc>
          <w:tcPr>
            <w:tcW w:w="2879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Darbuotojų skaičius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573111">
        <w:tc>
          <w:tcPr>
            <w:tcW w:w="3320" w:type="dxa"/>
            <w:vMerge/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63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Priešmokyklinio ugdymo  mokytojai</w:t>
            </w:r>
          </w:p>
        </w:tc>
        <w:tc>
          <w:tcPr>
            <w:tcW w:w="2879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3111">
        <w:tc>
          <w:tcPr>
            <w:tcW w:w="3320" w:type="dxa"/>
            <w:vMerge/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klasių mokytojai</w:t>
            </w:r>
          </w:p>
        </w:tc>
        <w:tc>
          <w:tcPr>
            <w:tcW w:w="2879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73111">
        <w:tc>
          <w:tcPr>
            <w:tcW w:w="3320" w:type="dxa"/>
            <w:vMerge/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5-12 klasių mokytojai</w:t>
            </w:r>
          </w:p>
        </w:tc>
        <w:tc>
          <w:tcPr>
            <w:tcW w:w="2879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573111">
        <w:tc>
          <w:tcPr>
            <w:tcW w:w="3320" w:type="dxa"/>
            <w:vMerge/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Vadovai ir pavaduotojai</w:t>
            </w:r>
          </w:p>
        </w:tc>
        <w:tc>
          <w:tcPr>
            <w:tcW w:w="2879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73111">
        <w:tc>
          <w:tcPr>
            <w:tcW w:w="3320" w:type="dxa"/>
            <w:vMerge/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Iš viso </w:t>
            </w:r>
          </w:p>
        </w:tc>
        <w:tc>
          <w:tcPr>
            <w:tcW w:w="2879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161</w:t>
            </w:r>
          </w:p>
        </w:tc>
      </w:tr>
    </w:tbl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c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0"/>
        <w:gridCol w:w="3321"/>
        <w:gridCol w:w="3321"/>
      </w:tblGrid>
      <w:tr w:rsidR="00573111">
        <w:tc>
          <w:tcPr>
            <w:tcW w:w="3320" w:type="dxa"/>
            <w:vMerge w:val="restart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Pedagoginių darbuotojų skaičius  pagal kvalifikacines kategorijas (vnt.) ir dalis (%) nuo bendro skaičiaus</w:t>
            </w:r>
          </w:p>
        </w:tc>
        <w:tc>
          <w:tcPr>
            <w:tcW w:w="33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Kategorijos</w:t>
            </w:r>
          </w:p>
        </w:tc>
        <w:tc>
          <w:tcPr>
            <w:tcW w:w="33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Darbuotojų skaičius</w:t>
            </w:r>
          </w:p>
        </w:tc>
      </w:tr>
      <w:tr w:rsidR="00573111">
        <w:tc>
          <w:tcPr>
            <w:tcW w:w="3320" w:type="dxa"/>
            <w:vMerge/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Mokytojai</w:t>
            </w:r>
          </w:p>
        </w:tc>
        <w:tc>
          <w:tcPr>
            <w:tcW w:w="33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73111">
        <w:tc>
          <w:tcPr>
            <w:tcW w:w="3320" w:type="dxa"/>
            <w:vMerge/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Vyresn. mokytojai</w:t>
            </w:r>
          </w:p>
        </w:tc>
        <w:tc>
          <w:tcPr>
            <w:tcW w:w="33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573111">
        <w:trPr>
          <w:trHeight w:val="315"/>
        </w:trPr>
        <w:tc>
          <w:tcPr>
            <w:tcW w:w="3320" w:type="dxa"/>
            <w:vMerge/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Metodininkai</w:t>
            </w:r>
          </w:p>
        </w:tc>
        <w:tc>
          <w:tcPr>
            <w:tcW w:w="33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573111">
        <w:trPr>
          <w:trHeight w:val="245"/>
        </w:trPr>
        <w:tc>
          <w:tcPr>
            <w:tcW w:w="3320" w:type="dxa"/>
            <w:vMerge/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Ekspertai</w:t>
            </w:r>
          </w:p>
        </w:tc>
        <w:tc>
          <w:tcPr>
            <w:tcW w:w="33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111">
        <w:tc>
          <w:tcPr>
            <w:tcW w:w="3320" w:type="dxa"/>
          </w:tcPr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33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154  (81,1%)</w:t>
            </w:r>
          </w:p>
        </w:tc>
      </w:tr>
    </w:tbl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D5C26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D5C26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D5C26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D5C26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Švietimo pagalbos specialistų  skaičius ir jų pasiskirstymas pagal kvalifikacinę kategoriją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d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3118"/>
        <w:gridCol w:w="3119"/>
      </w:tblGrid>
      <w:tr w:rsidR="00573111">
        <w:tc>
          <w:tcPr>
            <w:tcW w:w="3681" w:type="dxa"/>
            <w:vMerge w:val="restart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Specialiųjų pedagogų, logopedų, psichologų, socialinių darbuotojų skaičius (vnt.) pagal kvalifikacines kategorijas ir dalis (% ) nuo bendro skaičiaus</w:t>
            </w:r>
          </w:p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Kategorija</w:t>
            </w:r>
          </w:p>
        </w:tc>
        <w:tc>
          <w:tcPr>
            <w:tcW w:w="3119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Skaičius</w:t>
            </w:r>
          </w:p>
        </w:tc>
      </w:tr>
      <w:tr w:rsidR="00573111">
        <w:tc>
          <w:tcPr>
            <w:tcW w:w="3681" w:type="dxa"/>
            <w:vMerge/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Specialistas </w:t>
            </w:r>
          </w:p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73111">
        <w:tc>
          <w:tcPr>
            <w:tcW w:w="3681" w:type="dxa"/>
            <w:vMerge/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Vyresn.  specialistas</w:t>
            </w:r>
          </w:p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73111">
        <w:trPr>
          <w:trHeight w:val="441"/>
        </w:trPr>
        <w:tc>
          <w:tcPr>
            <w:tcW w:w="3681" w:type="dxa"/>
            <w:vMerge/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Metodininkas</w:t>
            </w:r>
          </w:p>
        </w:tc>
        <w:tc>
          <w:tcPr>
            <w:tcW w:w="3119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3111">
        <w:tc>
          <w:tcPr>
            <w:tcW w:w="3681" w:type="dxa"/>
            <w:vMerge/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3119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 (17,4 %)</w:t>
            </w:r>
          </w:p>
        </w:tc>
      </w:tr>
    </w:tbl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Švietimo pagalbos specialistų, tenkančių 100 mokinių, skaičius - 1,8 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9. Mokytojų pasiskirstymas pagal amžių</w:t>
      </w:r>
    </w:p>
    <w:p w:rsidR="00CD5C26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e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976"/>
        <w:gridCol w:w="1660"/>
        <w:gridCol w:w="1661"/>
      </w:tblGrid>
      <w:tr w:rsidR="00573111">
        <w:trPr>
          <w:trHeight w:val="690"/>
        </w:trPr>
        <w:tc>
          <w:tcPr>
            <w:tcW w:w="5665" w:type="dxa"/>
            <w:vMerge w:val="restart"/>
          </w:tcPr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Jaunesnių nei 50 metų  bei 50 metų ir vyresnio amžiaus mokytojų skaičiaus santykis  (%)</w:t>
            </w:r>
          </w:p>
        </w:tc>
        <w:tc>
          <w:tcPr>
            <w:tcW w:w="976" w:type="dxa"/>
            <w:vMerge w:val="restart"/>
          </w:tcPr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0,61 %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166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Iki 50 metų mokytojų skaičius</w:t>
            </w:r>
          </w:p>
        </w:tc>
        <w:tc>
          <w:tcPr>
            <w:tcW w:w="166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ir vyresnių mokytojų skaičius</w:t>
            </w:r>
          </w:p>
        </w:tc>
      </w:tr>
      <w:tr w:rsidR="00573111">
        <w:trPr>
          <w:trHeight w:val="690"/>
        </w:trPr>
        <w:tc>
          <w:tcPr>
            <w:tcW w:w="5665" w:type="dxa"/>
            <w:vMerge/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65</w:t>
            </w:r>
          </w:p>
        </w:tc>
        <w:tc>
          <w:tcPr>
            <w:tcW w:w="166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107</w:t>
            </w:r>
          </w:p>
        </w:tc>
      </w:tr>
    </w:tbl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2.10. Mokytojų pasiskirstymas pagal stažą</w:t>
      </w:r>
    </w:p>
    <w:p w:rsidR="00CD5C26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1"/>
        <w:gridCol w:w="4981"/>
      </w:tblGrid>
      <w:tr w:rsidR="00573111">
        <w:tc>
          <w:tcPr>
            <w:tcW w:w="498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Daugiau kaip 2 metų pedagoginio darbo stažą turinčių darbuotojų dalis</w:t>
            </w:r>
          </w:p>
        </w:tc>
        <w:tc>
          <w:tcPr>
            <w:tcW w:w="498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94,85 %</w:t>
            </w:r>
          </w:p>
        </w:tc>
      </w:tr>
    </w:tbl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3111" w:rsidRPr="005F0D5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2.11. </w:t>
      </w:r>
      <w:r w:rsidRPr="005F0D51">
        <w:rPr>
          <w:rFonts w:ascii="Times New Roman" w:eastAsia="Times New Roman" w:hAnsi="Times New Roman" w:cs="Times New Roman"/>
          <w:b/>
          <w:sz w:val="24"/>
          <w:szCs w:val="24"/>
        </w:rPr>
        <w:t>Vienai sąlyginei mokytojo pareigybei tenkančių mokinių skaičius bendrojo lavinimo mokykloje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0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2490"/>
        <w:gridCol w:w="1394"/>
        <w:gridCol w:w="3402"/>
      </w:tblGrid>
      <w:tr w:rsidR="00573111">
        <w:tc>
          <w:tcPr>
            <w:tcW w:w="249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Mokyklos tipas</w:t>
            </w:r>
          </w:p>
        </w:tc>
        <w:tc>
          <w:tcPr>
            <w:tcW w:w="249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Mokinių skaičius </w:t>
            </w:r>
          </w:p>
        </w:tc>
        <w:tc>
          <w:tcPr>
            <w:tcW w:w="1394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Etatų skaičius</w:t>
            </w:r>
          </w:p>
        </w:tc>
        <w:tc>
          <w:tcPr>
            <w:tcW w:w="3402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Mokinių skaičius, tenkantis vienam etatui</w:t>
            </w:r>
          </w:p>
        </w:tc>
      </w:tr>
      <w:tr w:rsidR="00573111">
        <w:tc>
          <w:tcPr>
            <w:tcW w:w="249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Pagrindinė mokykla </w:t>
            </w:r>
          </w:p>
        </w:tc>
        <w:tc>
          <w:tcPr>
            <w:tcW w:w="2490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394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30.53</w:t>
            </w:r>
          </w:p>
        </w:tc>
        <w:tc>
          <w:tcPr>
            <w:tcW w:w="3402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10.25</w:t>
            </w:r>
          </w:p>
        </w:tc>
      </w:tr>
      <w:tr w:rsidR="00573111">
        <w:tc>
          <w:tcPr>
            <w:tcW w:w="249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Progimnazija</w:t>
            </w:r>
          </w:p>
        </w:tc>
        <w:tc>
          <w:tcPr>
            <w:tcW w:w="2490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1394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38.43</w:t>
            </w:r>
          </w:p>
        </w:tc>
        <w:tc>
          <w:tcPr>
            <w:tcW w:w="3402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13.5</w:t>
            </w:r>
          </w:p>
        </w:tc>
      </w:tr>
      <w:tr w:rsidR="00573111">
        <w:tc>
          <w:tcPr>
            <w:tcW w:w="249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Gimnazija</w:t>
            </w:r>
          </w:p>
        </w:tc>
        <w:tc>
          <w:tcPr>
            <w:tcW w:w="2490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1394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80.94</w:t>
            </w:r>
          </w:p>
        </w:tc>
        <w:tc>
          <w:tcPr>
            <w:tcW w:w="3402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9.03</w:t>
            </w:r>
          </w:p>
        </w:tc>
      </w:tr>
      <w:tr w:rsidR="00573111">
        <w:tc>
          <w:tcPr>
            <w:tcW w:w="249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2490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1562</w:t>
            </w:r>
          </w:p>
        </w:tc>
        <w:tc>
          <w:tcPr>
            <w:tcW w:w="1394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149.9</w:t>
            </w:r>
          </w:p>
        </w:tc>
        <w:tc>
          <w:tcPr>
            <w:tcW w:w="3402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10.42</w:t>
            </w:r>
          </w:p>
        </w:tc>
      </w:tr>
    </w:tbl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Pr="005F0D51">
        <w:rPr>
          <w:rFonts w:ascii="Times New Roman" w:eastAsia="Times New Roman" w:hAnsi="Times New Roman" w:cs="Times New Roman"/>
          <w:b/>
          <w:sz w:val="24"/>
          <w:szCs w:val="24"/>
        </w:rPr>
        <w:t>12. BUM dirbantys mokytojai pagal etatų pasiskirstymą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1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0"/>
        <w:gridCol w:w="1312"/>
        <w:gridCol w:w="1276"/>
        <w:gridCol w:w="1559"/>
        <w:gridCol w:w="1418"/>
        <w:gridCol w:w="850"/>
        <w:gridCol w:w="1843"/>
      </w:tblGrid>
      <w:tr w:rsidR="00573111">
        <w:tc>
          <w:tcPr>
            <w:tcW w:w="1660" w:type="dxa"/>
            <w:vMerge w:val="restart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Mokytojų skaičius </w:t>
            </w:r>
          </w:p>
        </w:tc>
        <w:tc>
          <w:tcPr>
            <w:tcW w:w="8258" w:type="dxa"/>
            <w:gridSpan w:val="6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 jų dirba (etato dalis)</w:t>
            </w:r>
          </w:p>
        </w:tc>
      </w:tr>
      <w:tr w:rsidR="00573111">
        <w:tc>
          <w:tcPr>
            <w:tcW w:w="1660" w:type="dxa"/>
            <w:vMerge/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Iki 0,25</w:t>
            </w:r>
          </w:p>
        </w:tc>
        <w:tc>
          <w:tcPr>
            <w:tcW w:w="127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0,26–0,5</w:t>
            </w:r>
          </w:p>
        </w:tc>
        <w:tc>
          <w:tcPr>
            <w:tcW w:w="1559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0,51–0,75</w:t>
            </w:r>
          </w:p>
        </w:tc>
        <w:tc>
          <w:tcPr>
            <w:tcW w:w="1418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0,76–0,99</w:t>
            </w:r>
          </w:p>
        </w:tc>
        <w:tc>
          <w:tcPr>
            <w:tcW w:w="85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Daugiau kaip 1</w:t>
            </w:r>
          </w:p>
        </w:tc>
      </w:tr>
      <w:tr w:rsidR="00573111">
        <w:tc>
          <w:tcPr>
            <w:tcW w:w="1660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312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</w:tbl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Švietimo įstaigų vadovai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2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1559"/>
        <w:gridCol w:w="1418"/>
        <w:gridCol w:w="1036"/>
      </w:tblGrid>
      <w:tr w:rsidR="00573111">
        <w:tc>
          <w:tcPr>
            <w:tcW w:w="5949" w:type="dxa"/>
            <w:vMerge w:val="restart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Švietimo įstaigų, kuriose nėra nuolatinio vadovo daugiau kaip 12 mėnesių,  dalis nuo bendro vadovų skaičiaus</w:t>
            </w:r>
          </w:p>
        </w:tc>
        <w:tc>
          <w:tcPr>
            <w:tcW w:w="1559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Skaičius</w:t>
            </w:r>
          </w:p>
        </w:tc>
        <w:tc>
          <w:tcPr>
            <w:tcW w:w="1418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pokytis</w:t>
            </w:r>
          </w:p>
        </w:tc>
      </w:tr>
      <w:tr w:rsidR="00573111">
        <w:tc>
          <w:tcPr>
            <w:tcW w:w="5949" w:type="dxa"/>
            <w:vMerge/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13,3</w:t>
            </w:r>
          </w:p>
        </w:tc>
        <w:tc>
          <w:tcPr>
            <w:tcW w:w="103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- 0.8</w:t>
            </w:r>
          </w:p>
        </w:tc>
      </w:tr>
    </w:tbl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MATERIALIEJI  IR FINANSINIAI IŠTEKLIAI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2.14. Savivaldybės biudžeto išlaidos švietimui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3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1701"/>
        <w:gridCol w:w="2410"/>
        <w:gridCol w:w="1559"/>
      </w:tblGrid>
      <w:tr w:rsidR="00573111">
        <w:tc>
          <w:tcPr>
            <w:tcW w:w="4531" w:type="dxa"/>
            <w:vMerge w:val="restart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Savivaldybės biudžeto lėšos, skiriamos švietimui (Eur), ir dalis (proc.) nuo bendro savivaldybės biudžeto bei pokytis per metus</w:t>
            </w:r>
          </w:p>
        </w:tc>
        <w:tc>
          <w:tcPr>
            <w:tcW w:w="170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Lėšos tūkst. Eur</w:t>
            </w:r>
          </w:p>
        </w:tc>
        <w:tc>
          <w:tcPr>
            <w:tcW w:w="241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nuo bendro biudžeto</w:t>
            </w:r>
          </w:p>
        </w:tc>
        <w:tc>
          <w:tcPr>
            <w:tcW w:w="1559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Pokytis</w:t>
            </w:r>
          </w:p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tūkst. Eur</w:t>
            </w:r>
          </w:p>
        </w:tc>
      </w:tr>
      <w:tr w:rsidR="00573111">
        <w:tc>
          <w:tcPr>
            <w:tcW w:w="4531" w:type="dxa"/>
            <w:vMerge/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6041,690</w:t>
            </w:r>
          </w:p>
        </w:tc>
        <w:tc>
          <w:tcPr>
            <w:tcW w:w="241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27,83</w:t>
            </w:r>
          </w:p>
        </w:tc>
        <w:tc>
          <w:tcPr>
            <w:tcW w:w="1559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264,993</w:t>
            </w:r>
          </w:p>
        </w:tc>
      </w:tr>
    </w:tbl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Vidutiniškai vienam ikimokyklinio ugdymo įstaigos ugdytiniui tenkančios mokymo ir savivaldybės biudžeto lėšos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4"/>
        <w:tblW w:w="99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89"/>
        <w:gridCol w:w="4536"/>
        <w:gridCol w:w="1337"/>
        <w:gridCol w:w="1400"/>
      </w:tblGrid>
      <w:tr w:rsidR="00573111" w:rsidTr="00CD5C26">
        <w:trPr>
          <w:trHeight w:val="345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73111" w:rsidRDefault="00CD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Vidutiniškai vienam BUM mokiniui tenkančios mokymo ir savivaldybės biudžeto lėšos pagal įstaigas (Eur) bei pokytis per metus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Mokykla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Mokymo lėšos, Eur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Biudžeto lėšos, Eur</w:t>
            </w:r>
          </w:p>
        </w:tc>
      </w:tr>
      <w:tr w:rsidR="00573111" w:rsidTr="00CD5C26">
        <w:trPr>
          <w:trHeight w:val="345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73111" w:rsidRDefault="00573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73111" w:rsidRDefault="00573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57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57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3111" w:rsidTr="00CD5C26">
        <w:trPr>
          <w:trHeight w:val="315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Pakruojo „Atžalyno“ gimnazija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1937</w:t>
            </w:r>
          </w:p>
        </w:tc>
      </w:tr>
      <w:tr w:rsidR="00573111" w:rsidTr="00CD5C26">
        <w:trPr>
          <w:trHeight w:val="315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Pakruojo r. Linkuvos gimnazija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1577</w:t>
            </w:r>
          </w:p>
        </w:tc>
      </w:tr>
      <w:tr w:rsidR="00573111" w:rsidTr="00CD5C26">
        <w:trPr>
          <w:trHeight w:val="315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Pakruojo r. Žeimelio gimnazija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2235</w:t>
            </w:r>
          </w:p>
        </w:tc>
      </w:tr>
      <w:tr w:rsidR="00573111" w:rsidTr="00CD5C26">
        <w:trPr>
          <w:trHeight w:val="315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Pakruojo „Žemynos“ progimnazija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807</w:t>
            </w:r>
          </w:p>
        </w:tc>
      </w:tr>
      <w:tr w:rsidR="00573111" w:rsidTr="00CD5C26">
        <w:trPr>
          <w:trHeight w:val="315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Pakruojo rajono Balsių pagrindinė mokykla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2975</w:t>
            </w:r>
          </w:p>
        </w:tc>
      </w:tr>
      <w:tr w:rsidR="00573111" w:rsidTr="00CD5C26">
        <w:trPr>
          <w:trHeight w:val="315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Pakruojo r. Lygumų pagrindinė mokykla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2443</w:t>
            </w:r>
          </w:p>
        </w:tc>
      </w:tr>
      <w:tr w:rsidR="00573111" w:rsidTr="00CD5C26">
        <w:trPr>
          <w:trHeight w:val="315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Pakruojo r. Pašvitinio pagrindinė-skyrius mokykla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3600</w:t>
            </w:r>
          </w:p>
        </w:tc>
      </w:tr>
      <w:tr w:rsidR="00573111" w:rsidTr="00CD5C26">
        <w:trPr>
          <w:trHeight w:val="315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Pakruojo r. Rozalimo pagrindinė-pradinė mokykla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4762</w:t>
            </w:r>
          </w:p>
        </w:tc>
      </w:tr>
      <w:tr w:rsidR="00573111" w:rsidTr="00CD5C26">
        <w:trPr>
          <w:trHeight w:val="315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Linkuvos specialioji mokykla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1310</w:t>
            </w:r>
          </w:p>
        </w:tc>
      </w:tr>
      <w:tr w:rsidR="00573111" w:rsidTr="00CD5C26">
        <w:trPr>
          <w:trHeight w:val="315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Iš viso 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2761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1907</w:t>
            </w:r>
          </w:p>
        </w:tc>
      </w:tr>
      <w:tr w:rsidR="00573111" w:rsidTr="00CD5C26">
        <w:trPr>
          <w:trHeight w:val="315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73111" w:rsidRDefault="00573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Pokytis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-379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+160</w:t>
            </w:r>
          </w:p>
        </w:tc>
      </w:tr>
    </w:tbl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2.15. Vidutiniškai vienam ikimokyklinio ugdymo įstaigos ugdytiniui tenkančios mokymo ir savivaldybės biudžeto lėšos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5"/>
        <w:tblW w:w="99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80"/>
        <w:gridCol w:w="5174"/>
        <w:gridCol w:w="1346"/>
        <w:gridCol w:w="1462"/>
      </w:tblGrid>
      <w:tr w:rsidR="00573111" w:rsidTr="00CD5C26">
        <w:trPr>
          <w:trHeight w:val="39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73111" w:rsidRDefault="00CD5C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Vidutiniškai vienam ikimokyklinio ugdymo įstaigos ugdytiniui tenkančios mokymo ir savivaldybės biudžeto lėšos (Eur) pagal švietimo įstaigas bei pokytis per metus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Įstaigos pavadinimas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Mokymo lėšos, Eur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Biudžeto lėšos, Eur</w:t>
            </w:r>
          </w:p>
        </w:tc>
      </w:tr>
      <w:tr w:rsidR="00573111" w:rsidTr="00CD5C26">
        <w:trPr>
          <w:trHeight w:val="31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73111" w:rsidRDefault="00CD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Pakruojo vaikų lopšelis-darželis „Saulutė“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3716</w:t>
            </w:r>
          </w:p>
        </w:tc>
      </w:tr>
      <w:tr w:rsidR="00573111" w:rsidTr="00CD5C26">
        <w:trPr>
          <w:trHeight w:val="31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73111" w:rsidRDefault="00CD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Pakruojo vaikų lopšelis-darželis „Vyturėlis“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3286</w:t>
            </w:r>
          </w:p>
        </w:tc>
      </w:tr>
      <w:tr w:rsidR="00573111" w:rsidTr="00CD5C26">
        <w:trPr>
          <w:trHeight w:val="31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73111" w:rsidRDefault="00CD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Pakruojo r. Linkuvos lopšelis-darželis „Šaltinėlis“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3458</w:t>
            </w:r>
          </w:p>
        </w:tc>
      </w:tr>
      <w:tr w:rsidR="00573111" w:rsidTr="00CD5C26">
        <w:trPr>
          <w:trHeight w:val="58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Pakruojo rajono Žeimelio darželis-daugiafunkcis centras „Ąžuoliukas"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4384</w:t>
            </w:r>
          </w:p>
        </w:tc>
      </w:tr>
      <w:tr w:rsidR="00573111" w:rsidTr="00CD5C26">
        <w:trPr>
          <w:trHeight w:val="31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Pakruojo rajono Stačiūnų daugiafunkcis centras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8068</w:t>
            </w:r>
          </w:p>
        </w:tc>
      </w:tr>
      <w:tr w:rsidR="00573111" w:rsidTr="00CD5C26">
        <w:trPr>
          <w:trHeight w:val="63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Viešoji įstaiga Pakruojo nevalstybinis katalikų lopšelis-darželis „Varpelis“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2383</w:t>
            </w:r>
          </w:p>
        </w:tc>
      </w:tr>
      <w:tr w:rsidR="00573111" w:rsidTr="00CD5C26">
        <w:trPr>
          <w:trHeight w:val="31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73111" w:rsidRDefault="00573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viso</w:t>
            </w:r>
          </w:p>
          <w:p w:rsidR="00573111" w:rsidRDefault="00CD5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Pokytis 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2062</w:t>
            </w:r>
          </w:p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+317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3598</w:t>
            </w:r>
          </w:p>
          <w:p w:rsidR="00573111" w:rsidRDefault="00CD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+70</w:t>
            </w:r>
          </w:p>
        </w:tc>
      </w:tr>
    </w:tbl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D5C26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2.17. BUM patalpų plotas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6"/>
        <w:tblW w:w="92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40"/>
        <w:gridCol w:w="1480"/>
        <w:gridCol w:w="1480"/>
        <w:gridCol w:w="1480"/>
      </w:tblGrid>
      <w:tr w:rsidR="00573111">
        <w:trPr>
          <w:trHeight w:val="420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Mokyklos pavadinimas 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Bendras plotas,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 skaičius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Plotas vienam mokiniui</w:t>
            </w:r>
          </w:p>
        </w:tc>
      </w:tr>
      <w:tr w:rsidR="00573111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Pakruojo „Atžalyno“ gimnazija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8272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30,86</w:t>
            </w:r>
          </w:p>
        </w:tc>
      </w:tr>
      <w:tr w:rsidR="00573111">
        <w:trPr>
          <w:trHeight w:val="315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Pakruojo r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Linkuvos gimnazija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6577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19,4</w:t>
            </w:r>
          </w:p>
        </w:tc>
      </w:tr>
      <w:tr w:rsidR="00573111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Pakruojo r. Žeimelio gimnazija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4 317,41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30,4</w:t>
            </w:r>
          </w:p>
        </w:tc>
      </w:tr>
      <w:tr w:rsidR="00573111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Pakruojo „Žemynos“ progimnazija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6328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12,22</w:t>
            </w:r>
          </w:p>
        </w:tc>
      </w:tr>
      <w:tr w:rsidR="00573111">
        <w:trPr>
          <w:trHeight w:val="315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Pakruojo rajono Balsių pagrindinė mokykla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1611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16,78</w:t>
            </w:r>
          </w:p>
        </w:tc>
      </w:tr>
      <w:tr w:rsidR="00573111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Pakruojo r. Lygumų pagrindinė mokykla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2867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21,24</w:t>
            </w:r>
          </w:p>
        </w:tc>
      </w:tr>
      <w:tr w:rsidR="00573111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73111" w:rsidRDefault="00573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573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11" w:rsidRDefault="00573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11" w:rsidRDefault="00573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3111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Pakruojo r. Rozalimo pagrindinė mokykla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2840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85,76</w:t>
            </w:r>
          </w:p>
        </w:tc>
      </w:tr>
      <w:tr w:rsidR="00573111">
        <w:trPr>
          <w:trHeight w:val="12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Linkuvos specialioji mokykla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3073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573111">
        <w:trPr>
          <w:trHeight w:val="45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39 048,91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1569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11" w:rsidRDefault="00CD5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24,89</w:t>
            </w:r>
          </w:p>
        </w:tc>
      </w:tr>
    </w:tbl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2.18. Švietimo įstaigų ,turinčių  leidimą-higienos pasą, skaičiaus pokytis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Visos švietimo įstaigos turi higienos pasus.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 SKYRIUS</w:t>
      </w: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ŠVIETIMO PROCESAI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Savivaldybės švietimo įstaigose ugdomų 3-5 metų vaikų dalis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7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16"/>
        <w:gridCol w:w="3544"/>
      </w:tblGrid>
      <w:tr w:rsidR="00573111">
        <w:tc>
          <w:tcPr>
            <w:tcW w:w="6516" w:type="dxa"/>
          </w:tcPr>
          <w:p w:rsidR="00573111" w:rsidRDefault="00CD5C2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švietimo įstaigose ugdomų 3–5 metų vaikų dalis (proc.)</w:t>
            </w:r>
          </w:p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90,93</w:t>
            </w:r>
          </w:p>
        </w:tc>
      </w:tr>
      <w:tr w:rsidR="00573111">
        <w:tc>
          <w:tcPr>
            <w:tcW w:w="6516" w:type="dxa"/>
          </w:tcPr>
          <w:p w:rsidR="00573111" w:rsidRDefault="00CD5C2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švietimo  įstaigose ugdomų 3-5 metų vaikų, kurių deklaruota  gyvenamoji vieta yra kitoje savivaldybėje, dalis (proc.)</w:t>
            </w:r>
          </w:p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5,90</w:t>
            </w:r>
          </w:p>
        </w:tc>
      </w:tr>
      <w:tr w:rsidR="00573111">
        <w:tc>
          <w:tcPr>
            <w:tcW w:w="651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Savivaldybės 3–5 metų vaikų, ugdomų ne savivaldybės įstaigoje, dalis (proc.)</w:t>
            </w:r>
          </w:p>
        </w:tc>
        <w:tc>
          <w:tcPr>
            <w:tcW w:w="3544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</w:tbl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</w:t>
      </w:r>
      <w:r w:rsidRPr="005F0D51">
        <w:rPr>
          <w:rFonts w:ascii="Times New Roman" w:eastAsia="Times New Roman" w:hAnsi="Times New Roman" w:cs="Times New Roman"/>
          <w:b/>
          <w:sz w:val="24"/>
          <w:szCs w:val="24"/>
        </w:rPr>
        <w:t>. Priešmokyklinio ugdymo prieinamumas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8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3402"/>
      </w:tblGrid>
      <w:tr w:rsidR="00573111">
        <w:tc>
          <w:tcPr>
            <w:tcW w:w="6658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Naujai komplektuotų priešmokyklinio ugdymo grupių, kuriose ugdoma nedaugiau kaip 20 mokinių, dalis (proc.)</w:t>
            </w:r>
          </w:p>
        </w:tc>
        <w:tc>
          <w:tcPr>
            <w:tcW w:w="3402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</w:t>
      </w:r>
      <w:r w:rsidRPr="005F0D51">
        <w:rPr>
          <w:rFonts w:ascii="Times New Roman" w:eastAsia="Times New Roman" w:hAnsi="Times New Roman" w:cs="Times New Roman"/>
          <w:b/>
          <w:sz w:val="24"/>
          <w:szCs w:val="24"/>
        </w:rPr>
        <w:t>. Naujų 1 klasių sudarymas BUM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9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1"/>
        <w:gridCol w:w="5079"/>
      </w:tblGrid>
      <w:tr w:rsidR="00573111">
        <w:tc>
          <w:tcPr>
            <w:tcW w:w="498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Naujai sudaromų 1 klasių, kuriose yra ne daugiau kaip 24 mokiniai,  dalis (proc.)</w:t>
            </w:r>
          </w:p>
        </w:tc>
        <w:tc>
          <w:tcPr>
            <w:tcW w:w="5079" w:type="dxa"/>
          </w:tcPr>
          <w:p w:rsidR="00573111" w:rsidRDefault="00A8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D5C26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D5C26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3.4. Jungtinių 1-8 klasių skaičius BUM (be specialiosios mokyklos)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a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2006"/>
        <w:gridCol w:w="3283"/>
      </w:tblGrid>
      <w:tr w:rsidR="00573111">
        <w:tc>
          <w:tcPr>
            <w:tcW w:w="4673" w:type="dxa"/>
          </w:tcPr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Vienetai </w:t>
            </w:r>
          </w:p>
        </w:tc>
        <w:tc>
          <w:tcPr>
            <w:tcW w:w="3283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Procentas</w:t>
            </w:r>
          </w:p>
        </w:tc>
      </w:tr>
      <w:tr w:rsidR="00573111">
        <w:tc>
          <w:tcPr>
            <w:tcW w:w="4673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Jungtinių 1–8 klasių skaičius </w:t>
            </w:r>
          </w:p>
        </w:tc>
        <w:tc>
          <w:tcPr>
            <w:tcW w:w="200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83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73111">
        <w:tc>
          <w:tcPr>
            <w:tcW w:w="4673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Jungtinių 1–8 klasių pokytis per metus</w:t>
            </w:r>
          </w:p>
        </w:tc>
        <w:tc>
          <w:tcPr>
            <w:tcW w:w="2006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3283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-3,72</w:t>
            </w:r>
          </w:p>
        </w:tc>
      </w:tr>
    </w:tbl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Pr="00C61EFF">
        <w:rPr>
          <w:rFonts w:ascii="Times New Roman" w:eastAsia="Times New Roman" w:hAnsi="Times New Roman" w:cs="Times New Roman"/>
          <w:b/>
          <w:sz w:val="24"/>
          <w:szCs w:val="24"/>
        </w:rPr>
        <w:t>5. Bendrojo ugdymo mokyklų  klasės, kuriose mokosi mažiau kaip 8 mokiniai (be specialiosios mokyklos)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b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1843"/>
        <w:gridCol w:w="2879"/>
      </w:tblGrid>
      <w:tr w:rsidR="00573111">
        <w:tc>
          <w:tcPr>
            <w:tcW w:w="5240" w:type="dxa"/>
          </w:tcPr>
          <w:p w:rsidR="0057311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Skaičius</w:t>
            </w:r>
          </w:p>
        </w:tc>
        <w:tc>
          <w:tcPr>
            <w:tcW w:w="2879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Procentas</w:t>
            </w:r>
          </w:p>
        </w:tc>
      </w:tr>
      <w:tr w:rsidR="00573111">
        <w:tc>
          <w:tcPr>
            <w:tcW w:w="524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Klasės, kuriose mokosi mažiau kaip 8 mokiniai</w:t>
            </w:r>
          </w:p>
        </w:tc>
        <w:tc>
          <w:tcPr>
            <w:tcW w:w="1843" w:type="dxa"/>
          </w:tcPr>
          <w:p w:rsidR="00573111" w:rsidRDefault="00C61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9" w:type="dxa"/>
          </w:tcPr>
          <w:p w:rsidR="00573111" w:rsidRDefault="00C61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573111">
        <w:tc>
          <w:tcPr>
            <w:tcW w:w="5240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Klasių komplektai, kuriuose mokosi mažiau kaip 8 mokiniai </w:t>
            </w:r>
          </w:p>
        </w:tc>
        <w:tc>
          <w:tcPr>
            <w:tcW w:w="1843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9" w:type="dxa"/>
          </w:tcPr>
          <w:p w:rsidR="00573111" w:rsidRDefault="005F0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0D51">
        <w:rPr>
          <w:rFonts w:ascii="Times New Roman" w:eastAsia="Times New Roman" w:hAnsi="Times New Roman" w:cs="Times New Roman"/>
          <w:b/>
          <w:sz w:val="24"/>
          <w:szCs w:val="24"/>
        </w:rPr>
        <w:t>3.6. Iš užsienio atvykusių mokinių skaičius</w:t>
      </w:r>
    </w:p>
    <w:p w:rsidR="00CD5C26" w:rsidRPr="005F0D5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Atvyko į 5-8 klasę </w:t>
      </w:r>
      <w:r w:rsidR="005F0D51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mokiniai.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Mokinių, dalyvavusių  Savivaldybės finansuojamose vasaros stovyklose, skaičius</w:t>
      </w:r>
    </w:p>
    <w:p w:rsidR="00CD5C26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Savivaldybės lėšomis organizuotos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dieninės vasaros stovyklos, jose dalyvavo 191 vaikai.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3.8. Neformaliojo vaikų švietimo  tikslinis finansavimas.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c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41"/>
        <w:gridCol w:w="3021"/>
      </w:tblGrid>
      <w:tr w:rsidR="00573111">
        <w:tc>
          <w:tcPr>
            <w:tcW w:w="694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Neformaliojo vaikų švietimo teikėjų, gaunančių tikslinį finansavimą, skaičius (vnt.)</w:t>
            </w:r>
          </w:p>
        </w:tc>
        <w:tc>
          <w:tcPr>
            <w:tcW w:w="30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73111">
        <w:tc>
          <w:tcPr>
            <w:tcW w:w="694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Neformaliojo vaikų švietimo programų, gaunančių tikslinį finansavimą, skaičius (vnt.)</w:t>
            </w:r>
          </w:p>
        </w:tc>
        <w:tc>
          <w:tcPr>
            <w:tcW w:w="30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73111">
        <w:tc>
          <w:tcPr>
            <w:tcW w:w="694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Neformaliajame vaikų švietime, gaunančiame tikslinį finansavimą, dalyvaujančių vaikų skaičius (vnt.) ir jo pokytis per  metus</w:t>
            </w:r>
          </w:p>
        </w:tc>
        <w:tc>
          <w:tcPr>
            <w:tcW w:w="30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338 (-25)</w:t>
            </w:r>
          </w:p>
        </w:tc>
      </w:tr>
      <w:tr w:rsidR="00573111">
        <w:tc>
          <w:tcPr>
            <w:tcW w:w="694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Neformaliajam vaikų švietimui, gaunančiam tikslinį finansavimą, skirtos lėšos (Eur) per metus</w:t>
            </w:r>
          </w:p>
        </w:tc>
        <w:tc>
          <w:tcPr>
            <w:tcW w:w="3021" w:type="dxa"/>
          </w:tcPr>
          <w:p w:rsidR="0057311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83800</w:t>
            </w:r>
          </w:p>
        </w:tc>
      </w:tr>
    </w:tbl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 SKYRIUS</w:t>
      </w:r>
    </w:p>
    <w:p w:rsidR="0057311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ŠVIETIMO REZULTATAI</w:t>
      </w:r>
    </w:p>
    <w:p w:rsidR="0057311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3111" w:rsidRPr="005F0D5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0D51">
        <w:rPr>
          <w:rFonts w:ascii="Times New Roman" w:eastAsia="Times New Roman" w:hAnsi="Times New Roman" w:cs="Times New Roman"/>
          <w:b/>
          <w:sz w:val="24"/>
          <w:szCs w:val="24"/>
        </w:rPr>
        <w:t>4.1. Mokinių, baigusių pagrindinio ugdymo programą, skaičius</w:t>
      </w:r>
    </w:p>
    <w:p w:rsidR="00573111" w:rsidRPr="005F0D5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d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4"/>
        <w:gridCol w:w="1559"/>
        <w:gridCol w:w="2029"/>
      </w:tblGrid>
      <w:tr w:rsidR="005F0D51" w:rsidRPr="005F0D51">
        <w:tc>
          <w:tcPr>
            <w:tcW w:w="6374" w:type="dxa"/>
          </w:tcPr>
          <w:p w:rsidR="00573111" w:rsidRPr="005F0D5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Skaičius</w:t>
            </w:r>
          </w:p>
        </w:tc>
        <w:tc>
          <w:tcPr>
            <w:tcW w:w="2029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Procentas</w:t>
            </w:r>
          </w:p>
        </w:tc>
      </w:tr>
      <w:tr w:rsidR="005F0D51" w:rsidRPr="005F0D51">
        <w:tc>
          <w:tcPr>
            <w:tcW w:w="6374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Mokiniai, įgiję pagrindinį išsilavinimą</w:t>
            </w:r>
          </w:p>
        </w:tc>
        <w:tc>
          <w:tcPr>
            <w:tcW w:w="1559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029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91,16</w:t>
            </w:r>
          </w:p>
        </w:tc>
      </w:tr>
      <w:tr w:rsidR="00573111" w:rsidRPr="005F0D51">
        <w:tc>
          <w:tcPr>
            <w:tcW w:w="6374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Mokiniai, įgiję pagrindinį išsilavinimą ir tęsiantys mokymąsi gimnazijoje</w:t>
            </w:r>
          </w:p>
        </w:tc>
        <w:tc>
          <w:tcPr>
            <w:tcW w:w="1559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029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69,62</w:t>
            </w:r>
          </w:p>
        </w:tc>
      </w:tr>
    </w:tbl>
    <w:p w:rsidR="00CD5C26" w:rsidRPr="005F0D5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3111" w:rsidRPr="005F0D5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0D51">
        <w:rPr>
          <w:rFonts w:ascii="Times New Roman" w:eastAsia="Times New Roman" w:hAnsi="Times New Roman" w:cs="Times New Roman"/>
          <w:b/>
          <w:sz w:val="24"/>
          <w:szCs w:val="24"/>
        </w:rPr>
        <w:t>4.2. Pagrindinio ugdymo pasiekimų patikrinimo rezultatai</w:t>
      </w:r>
    </w:p>
    <w:p w:rsidR="00573111" w:rsidRPr="005F0D5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e"/>
        <w:tblW w:w="97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35"/>
        <w:gridCol w:w="1545"/>
      </w:tblGrid>
      <w:tr w:rsidR="005F0D51" w:rsidRPr="005F0D51">
        <w:tc>
          <w:tcPr>
            <w:tcW w:w="8235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Pagrindinio ugdymo(si) pasiekimų patikrinimo metu bent pagrindinį (6-10) lietuvių kalbos mokymosi pasiekimų lygį pasiekusių mokinių dalis (proc.)</w:t>
            </w:r>
          </w:p>
        </w:tc>
        <w:tc>
          <w:tcPr>
            <w:tcW w:w="1545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78,53</w:t>
            </w:r>
          </w:p>
        </w:tc>
      </w:tr>
      <w:tr w:rsidR="00573111" w:rsidRPr="005F0D51">
        <w:trPr>
          <w:trHeight w:val="521"/>
        </w:trPr>
        <w:tc>
          <w:tcPr>
            <w:tcW w:w="8235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Pagrindinio ugdymo(si) pasiekimų patikrinimo metu bent pagrindinį (6-10) matematikos mokymosi pasiekimų lygį pasiekusių mokinių dalis (proc.)</w:t>
            </w:r>
          </w:p>
        </w:tc>
        <w:tc>
          <w:tcPr>
            <w:tcW w:w="1545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20,25</w:t>
            </w:r>
          </w:p>
        </w:tc>
      </w:tr>
    </w:tbl>
    <w:p w:rsidR="00573111" w:rsidRPr="005F0D5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3111" w:rsidRPr="005F0D5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0D51">
        <w:rPr>
          <w:rFonts w:ascii="Times New Roman" w:eastAsia="Times New Roman" w:hAnsi="Times New Roman" w:cs="Times New Roman"/>
          <w:b/>
          <w:sz w:val="24"/>
          <w:szCs w:val="24"/>
        </w:rPr>
        <w:t>4.3.Mokinių, baigusių vidurinio ugdymo programą, skaičius</w:t>
      </w:r>
    </w:p>
    <w:p w:rsidR="00573111" w:rsidRPr="005F0D5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"/>
        <w:tblW w:w="99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5"/>
        <w:gridCol w:w="1125"/>
        <w:gridCol w:w="2460"/>
      </w:tblGrid>
      <w:tr w:rsidR="005F0D51" w:rsidRPr="005F0D51">
        <w:tc>
          <w:tcPr>
            <w:tcW w:w="6375" w:type="dxa"/>
          </w:tcPr>
          <w:p w:rsidR="00573111" w:rsidRPr="005F0D51" w:rsidRDefault="0057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Skaičius </w:t>
            </w:r>
          </w:p>
        </w:tc>
        <w:tc>
          <w:tcPr>
            <w:tcW w:w="2460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Procentai</w:t>
            </w:r>
          </w:p>
        </w:tc>
      </w:tr>
      <w:tr w:rsidR="005F0D51" w:rsidRPr="005F0D51">
        <w:tc>
          <w:tcPr>
            <w:tcW w:w="6375" w:type="dxa"/>
          </w:tcPr>
          <w:p w:rsidR="00573111" w:rsidRPr="005F0D51" w:rsidRDefault="00CD5C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Mokinių, įgijusių vidurinį išsilavinimą, skaičius (vnt.) ir dalis (proc.)</w:t>
            </w:r>
          </w:p>
        </w:tc>
        <w:tc>
          <w:tcPr>
            <w:tcW w:w="1125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460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95,93</w:t>
            </w:r>
          </w:p>
        </w:tc>
      </w:tr>
      <w:tr w:rsidR="00573111" w:rsidRPr="005F0D51">
        <w:tc>
          <w:tcPr>
            <w:tcW w:w="6375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Mokinių, įgijusių vidurinį išsilavinimą ir tais pačiais metais tęsiančių mokslą: universitetinį, profesinį ar kt., skaičius (vnt.) ir dalis (proc.)</w:t>
            </w:r>
          </w:p>
        </w:tc>
        <w:tc>
          <w:tcPr>
            <w:tcW w:w="1125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460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profesinį 13,75</w:t>
            </w:r>
          </w:p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kolegijose 40,00</w:t>
            </w:r>
          </w:p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universitetuose 46,25</w:t>
            </w:r>
          </w:p>
        </w:tc>
      </w:tr>
    </w:tbl>
    <w:p w:rsidR="00573111" w:rsidRPr="005F0D5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3111" w:rsidRPr="005F0D51" w:rsidRDefault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0D51">
        <w:rPr>
          <w:rFonts w:ascii="Times New Roman" w:eastAsia="Times New Roman" w:hAnsi="Times New Roman" w:cs="Times New Roman"/>
          <w:b/>
          <w:sz w:val="24"/>
          <w:szCs w:val="24"/>
        </w:rPr>
        <w:t>4.4. Valstybinių brandos egzaminų rezultatai</w:t>
      </w:r>
    </w:p>
    <w:p w:rsidR="00573111" w:rsidRPr="005F0D51" w:rsidRDefault="005731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0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573111" w:rsidRPr="005F0D51" w:rsidTr="00CD5C26">
        <w:tc>
          <w:tcPr>
            <w:tcW w:w="9918" w:type="dxa"/>
          </w:tcPr>
          <w:p w:rsidR="00573111" w:rsidRPr="005F0D51" w:rsidRDefault="00CD5C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Aukštesniuoju lygiu įvertintų mokinių skaičius pagal mokomuosius dalykus (vnt.) ir dalis nuo laikiusių (proc.)</w:t>
            </w:r>
          </w:p>
        </w:tc>
      </w:tr>
    </w:tbl>
    <w:p w:rsidR="00573111" w:rsidRPr="005F0D51" w:rsidRDefault="005731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1"/>
        <w:tblW w:w="99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0"/>
        <w:gridCol w:w="2565"/>
        <w:gridCol w:w="2445"/>
      </w:tblGrid>
      <w:tr w:rsidR="005F0D51" w:rsidRPr="005F0D51">
        <w:tc>
          <w:tcPr>
            <w:tcW w:w="4980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Mokomasis dalykas</w:t>
            </w:r>
          </w:p>
        </w:tc>
        <w:tc>
          <w:tcPr>
            <w:tcW w:w="2565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Vienetais</w:t>
            </w:r>
          </w:p>
        </w:tc>
        <w:tc>
          <w:tcPr>
            <w:tcW w:w="2445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Procentais</w:t>
            </w:r>
          </w:p>
        </w:tc>
      </w:tr>
      <w:tr w:rsidR="005F0D51" w:rsidRPr="005F0D51">
        <w:tc>
          <w:tcPr>
            <w:tcW w:w="4980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2565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45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31,37</w:t>
            </w:r>
          </w:p>
        </w:tc>
      </w:tr>
      <w:tr w:rsidR="005F0D51" w:rsidRPr="005F0D51">
        <w:tc>
          <w:tcPr>
            <w:tcW w:w="4980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565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5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1,16</w:t>
            </w:r>
          </w:p>
        </w:tc>
      </w:tr>
      <w:tr w:rsidR="005F0D51" w:rsidRPr="005F0D51">
        <w:tc>
          <w:tcPr>
            <w:tcW w:w="4980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2565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45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13,64</w:t>
            </w:r>
          </w:p>
        </w:tc>
      </w:tr>
      <w:tr w:rsidR="005F0D51" w:rsidRPr="005F0D51">
        <w:tc>
          <w:tcPr>
            <w:tcW w:w="4980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Biologija </w:t>
            </w:r>
          </w:p>
        </w:tc>
        <w:tc>
          <w:tcPr>
            <w:tcW w:w="2565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5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2,86</w:t>
            </w:r>
          </w:p>
        </w:tc>
      </w:tr>
      <w:tr w:rsidR="005F0D51" w:rsidRPr="005F0D51">
        <w:tc>
          <w:tcPr>
            <w:tcW w:w="4980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Chemija</w:t>
            </w:r>
          </w:p>
        </w:tc>
        <w:tc>
          <w:tcPr>
            <w:tcW w:w="2565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45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0D51" w:rsidRPr="005F0D51">
        <w:tc>
          <w:tcPr>
            <w:tcW w:w="4980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2565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45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0D51" w:rsidRPr="005F0D51">
        <w:tc>
          <w:tcPr>
            <w:tcW w:w="4980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2565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5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5,88</w:t>
            </w:r>
          </w:p>
        </w:tc>
      </w:tr>
      <w:tr w:rsidR="005F0D51" w:rsidRPr="005F0D51">
        <w:tc>
          <w:tcPr>
            <w:tcW w:w="4980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2565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5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4,17</w:t>
            </w:r>
          </w:p>
        </w:tc>
      </w:tr>
      <w:tr w:rsidR="00573111" w:rsidRPr="005F0D51">
        <w:tc>
          <w:tcPr>
            <w:tcW w:w="4980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Informacinės technologijos</w:t>
            </w:r>
          </w:p>
        </w:tc>
        <w:tc>
          <w:tcPr>
            <w:tcW w:w="2565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5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7,14</w:t>
            </w:r>
          </w:p>
        </w:tc>
      </w:tr>
    </w:tbl>
    <w:p w:rsidR="00573111" w:rsidRPr="005F0D5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2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7"/>
        <w:gridCol w:w="1701"/>
      </w:tblGrid>
      <w:tr w:rsidR="00573111" w:rsidRPr="005F0D51">
        <w:tc>
          <w:tcPr>
            <w:tcW w:w="8217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Tris ir daugiau valstybinius brandos egzaminus išlaikiusių abiturientų dalis (proc.)</w:t>
            </w:r>
          </w:p>
        </w:tc>
        <w:tc>
          <w:tcPr>
            <w:tcW w:w="1701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75,73</w:t>
            </w:r>
          </w:p>
        </w:tc>
      </w:tr>
    </w:tbl>
    <w:p w:rsidR="00573111" w:rsidRPr="005F0D51" w:rsidRDefault="00573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3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0"/>
        <w:gridCol w:w="3321"/>
        <w:gridCol w:w="3321"/>
      </w:tblGrid>
      <w:tr w:rsidR="005F0D51" w:rsidRPr="005F0D51">
        <w:tc>
          <w:tcPr>
            <w:tcW w:w="3320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Egzaminas</w:t>
            </w:r>
          </w:p>
        </w:tc>
        <w:tc>
          <w:tcPr>
            <w:tcW w:w="3321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Egzaminą laikiusių abiturientų procentinė dalis iš bendrojo brandos egzaminus laikiusiųjų skaičiaus</w:t>
            </w:r>
          </w:p>
        </w:tc>
        <w:tc>
          <w:tcPr>
            <w:tcW w:w="3321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Egzaminą laikiusių abiturientų vidutinis egzamino įvertinimas</w:t>
            </w:r>
          </w:p>
        </w:tc>
      </w:tr>
      <w:tr w:rsidR="00573111">
        <w:tc>
          <w:tcPr>
            <w:tcW w:w="3320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Biologijos VBE</w:t>
            </w:r>
          </w:p>
        </w:tc>
        <w:tc>
          <w:tcPr>
            <w:tcW w:w="3321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28,35</w:t>
            </w:r>
          </w:p>
        </w:tc>
        <w:tc>
          <w:tcPr>
            <w:tcW w:w="3321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46,1</w:t>
            </w:r>
          </w:p>
        </w:tc>
      </w:tr>
      <w:tr w:rsidR="00573111">
        <w:tc>
          <w:tcPr>
            <w:tcW w:w="3320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Chemijos VBE</w:t>
            </w:r>
          </w:p>
        </w:tc>
        <w:tc>
          <w:tcPr>
            <w:tcW w:w="3321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7,41</w:t>
            </w:r>
          </w:p>
        </w:tc>
        <w:tc>
          <w:tcPr>
            <w:tcW w:w="3321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</w:tr>
      <w:tr w:rsidR="00573111">
        <w:tc>
          <w:tcPr>
            <w:tcW w:w="3320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Užsienio k. (anglų) VBE</w:t>
            </w:r>
          </w:p>
        </w:tc>
        <w:tc>
          <w:tcPr>
            <w:tcW w:w="3321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92,14</w:t>
            </w:r>
          </w:p>
        </w:tc>
        <w:tc>
          <w:tcPr>
            <w:tcW w:w="3321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54,3</w:t>
            </w:r>
          </w:p>
        </w:tc>
      </w:tr>
      <w:tr w:rsidR="00573111">
        <w:tc>
          <w:tcPr>
            <w:tcW w:w="3320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Geografijos VBE</w:t>
            </w:r>
          </w:p>
        </w:tc>
        <w:tc>
          <w:tcPr>
            <w:tcW w:w="3321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27,24</w:t>
            </w:r>
          </w:p>
        </w:tc>
        <w:tc>
          <w:tcPr>
            <w:tcW w:w="3321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</w:p>
        </w:tc>
      </w:tr>
      <w:tr w:rsidR="00573111">
        <w:tc>
          <w:tcPr>
            <w:tcW w:w="3320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Istorijos VBE</w:t>
            </w:r>
          </w:p>
        </w:tc>
        <w:tc>
          <w:tcPr>
            <w:tcW w:w="3321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27,36</w:t>
            </w:r>
          </w:p>
        </w:tc>
        <w:tc>
          <w:tcPr>
            <w:tcW w:w="3321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56,3</w:t>
            </w:r>
          </w:p>
        </w:tc>
      </w:tr>
      <w:tr w:rsidR="00573111">
        <w:tc>
          <w:tcPr>
            <w:tcW w:w="3320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Informacinių technologijų VBE</w:t>
            </w:r>
          </w:p>
        </w:tc>
        <w:tc>
          <w:tcPr>
            <w:tcW w:w="3321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12,52</w:t>
            </w:r>
          </w:p>
        </w:tc>
        <w:tc>
          <w:tcPr>
            <w:tcW w:w="3321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43,7</w:t>
            </w:r>
          </w:p>
        </w:tc>
      </w:tr>
      <w:tr w:rsidR="00573111">
        <w:tc>
          <w:tcPr>
            <w:tcW w:w="3320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k. ir literatūros VBE</w:t>
            </w:r>
          </w:p>
        </w:tc>
        <w:tc>
          <w:tcPr>
            <w:tcW w:w="3321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82,80</w:t>
            </w:r>
          </w:p>
        </w:tc>
        <w:tc>
          <w:tcPr>
            <w:tcW w:w="3321" w:type="dxa"/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63,2</w:t>
            </w:r>
          </w:p>
        </w:tc>
      </w:tr>
      <w:tr w:rsidR="00573111" w:rsidTr="00CD5C26">
        <w:tc>
          <w:tcPr>
            <w:tcW w:w="3320" w:type="dxa"/>
            <w:tcBorders>
              <w:bottom w:val="single" w:sz="4" w:space="0" w:color="000000"/>
            </w:tcBorders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Matematikos VBE</w:t>
            </w:r>
          </w:p>
        </w:tc>
        <w:tc>
          <w:tcPr>
            <w:tcW w:w="3321" w:type="dxa"/>
            <w:tcBorders>
              <w:bottom w:val="single" w:sz="4" w:space="0" w:color="000000"/>
            </w:tcBorders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73,94</w:t>
            </w:r>
          </w:p>
        </w:tc>
        <w:tc>
          <w:tcPr>
            <w:tcW w:w="3321" w:type="dxa"/>
            <w:tcBorders>
              <w:bottom w:val="single" w:sz="4" w:space="0" w:color="000000"/>
            </w:tcBorders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17,2</w:t>
            </w:r>
          </w:p>
        </w:tc>
      </w:tr>
      <w:tr w:rsidR="00573111" w:rsidTr="00CD5C26">
        <w:tc>
          <w:tcPr>
            <w:tcW w:w="3320" w:type="dxa"/>
            <w:tcBorders>
              <w:bottom w:val="single" w:sz="4" w:space="0" w:color="auto"/>
            </w:tcBorders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Fizikos VBE</w:t>
            </w:r>
          </w:p>
        </w:tc>
        <w:tc>
          <w:tcPr>
            <w:tcW w:w="3321" w:type="dxa"/>
            <w:tcBorders>
              <w:bottom w:val="single" w:sz="4" w:space="0" w:color="auto"/>
            </w:tcBorders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6,92</w:t>
            </w:r>
          </w:p>
        </w:tc>
        <w:tc>
          <w:tcPr>
            <w:tcW w:w="3321" w:type="dxa"/>
            <w:tcBorders>
              <w:bottom w:val="single" w:sz="4" w:space="0" w:color="auto"/>
            </w:tcBorders>
          </w:tcPr>
          <w:p w:rsidR="00573111" w:rsidRPr="005F0D51" w:rsidRDefault="00CD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51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</w:tbl>
    <w:p w:rsidR="00573111" w:rsidRDefault="00573111" w:rsidP="00CD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573111" w:rsidSect="00CD5C26">
      <w:pgSz w:w="12240" w:h="15840"/>
      <w:pgMar w:top="1134" w:right="567" w:bottom="993" w:left="1701" w:header="709" w:footer="709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4428C"/>
    <w:multiLevelType w:val="multilevel"/>
    <w:tmpl w:val="6660E6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32147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111"/>
    <w:rsid w:val="00573111"/>
    <w:rsid w:val="005905C7"/>
    <w:rsid w:val="005F0D51"/>
    <w:rsid w:val="00A83422"/>
    <w:rsid w:val="00C61EFF"/>
    <w:rsid w:val="00CD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C710"/>
  <w15:docId w15:val="{FEC819AD-095E-4BCC-85B1-9E37E0A0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5C26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etarp">
    <w:name w:val="No Spacing"/>
    <w:uiPriority w:val="1"/>
    <w:qFormat/>
    <w:rsid w:val="004C3DA3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4C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B086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B0869"/>
    <w:rPr>
      <w:color w:val="605E5C"/>
      <w:shd w:val="clear" w:color="auto" w:fill="E1DFDD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0uFNtwua4o0VQnww0m1AN9+cpIg==">AMUW2mVl+SX54+6tLumlX8k3zQ+mw6h6+aI+m+GYKbxs3bin08n00TshThfi/AvXCI9FkHT+frJGVaUA4SFHtPNEkRPz9yzW0hhZ3yPcZxXgJEUav5XKVnU=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7328</Words>
  <Characters>4177</Characters>
  <Application>Microsoft Office Word</Application>
  <DocSecurity>0</DocSecurity>
  <Lines>34</Lines>
  <Paragraphs>22</Paragraphs>
  <ScaleCrop>false</ScaleCrop>
  <Company/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Svietimas Svietimas</cp:lastModifiedBy>
  <cp:revision>8</cp:revision>
  <dcterms:created xsi:type="dcterms:W3CDTF">2023-03-28T11:04:00Z</dcterms:created>
  <dcterms:modified xsi:type="dcterms:W3CDTF">2023-04-07T11:44:00Z</dcterms:modified>
</cp:coreProperties>
</file>