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0095" w14:textId="77777777" w:rsidR="00A10884" w:rsidRDefault="004D4C06" w:rsidP="00182583">
      <w:pPr>
        <w:spacing w:after="0"/>
        <w:jc w:val="center"/>
        <w:rPr>
          <w:rFonts w:ascii="Times New Roman" w:hAnsi="Times New Roman" w:cs="Times New Roman"/>
          <w:b/>
          <w:sz w:val="24"/>
          <w:szCs w:val="24"/>
        </w:rPr>
      </w:pPr>
      <w:r w:rsidRPr="004D4C06">
        <w:rPr>
          <w:rFonts w:ascii="Times New Roman" w:hAnsi="Times New Roman" w:cs="Times New Roman"/>
          <w:noProof/>
          <w:lang w:eastAsia="lt-LT"/>
        </w:rPr>
        <w:drawing>
          <wp:anchor distT="0" distB="0" distL="114300" distR="114300" simplePos="0" relativeHeight="251658240" behindDoc="0" locked="0" layoutInCell="1" allowOverlap="1" wp14:anchorId="2FABA6AF" wp14:editId="3D0CE7EC">
            <wp:simplePos x="0" y="0"/>
            <wp:positionH relativeFrom="margin">
              <wp:align>center</wp:align>
            </wp:positionH>
            <wp:positionV relativeFrom="paragraph">
              <wp:posOffset>440</wp:posOffset>
            </wp:positionV>
            <wp:extent cx="581025" cy="714375"/>
            <wp:effectExtent l="0" t="0" r="9525" b="9525"/>
            <wp:wrapSquare wrapText="bothSides"/>
            <wp:docPr id="1" name="Paveikslėlis 1" descr="isgyaz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isgyaz13"/>
                    <pic:cNvPicPr>
                      <a:picLocks noChangeAspect="1" noChangeArrowheads="1"/>
                    </pic:cNvPicPr>
                  </pic:nvPicPr>
                  <pic:blipFill>
                    <a:blip r:embed="rId8" cstate="print"/>
                    <a:srcRect/>
                    <a:stretch>
                      <a:fillRect/>
                    </a:stretch>
                  </pic:blipFill>
                  <pic:spPr bwMode="auto">
                    <a:xfrm>
                      <a:off x="0" y="0"/>
                      <a:ext cx="581025" cy="714375"/>
                    </a:xfrm>
                    <a:prstGeom prst="rect">
                      <a:avLst/>
                    </a:prstGeom>
                    <a:noFill/>
                    <a:ln w="9525">
                      <a:noFill/>
                      <a:miter lim="800000"/>
                      <a:headEnd/>
                      <a:tailEnd/>
                    </a:ln>
                  </pic:spPr>
                </pic:pic>
              </a:graphicData>
            </a:graphic>
          </wp:anchor>
        </w:drawing>
      </w:r>
    </w:p>
    <w:p w14:paraId="474FA9BF" w14:textId="3F536E1C" w:rsidR="00571EC2" w:rsidRPr="004E58A1" w:rsidRDefault="00C81AEC" w:rsidP="00182583">
      <w:pPr>
        <w:spacing w:after="0"/>
        <w:jc w:val="center"/>
        <w:rPr>
          <w:rFonts w:ascii="Times New Roman" w:hAnsi="Times New Roman" w:cs="Times New Roman"/>
          <w:b/>
          <w:sz w:val="24"/>
          <w:szCs w:val="24"/>
        </w:rPr>
      </w:pPr>
      <w:r w:rsidRPr="00C81AEC">
        <w:rPr>
          <w:rFonts w:ascii="Times New Roman" w:hAnsi="Times New Roman" w:cs="Times New Roman"/>
          <w:sz w:val="24"/>
          <w:szCs w:val="24"/>
        </w:rPr>
        <w:br w:type="textWrapping" w:clear="all"/>
      </w:r>
      <w:r w:rsidR="004D4C06" w:rsidRPr="004E58A1">
        <w:rPr>
          <w:rFonts w:ascii="Times New Roman" w:hAnsi="Times New Roman" w:cs="Times New Roman"/>
          <w:b/>
          <w:sz w:val="24"/>
          <w:szCs w:val="24"/>
        </w:rPr>
        <w:t>PAKRUOJO RAJONO SAVIVALDYBĖS ADMINISTRACIJOS</w:t>
      </w:r>
    </w:p>
    <w:p w14:paraId="5484A77D" w14:textId="752FD6C8" w:rsidR="004D4C06" w:rsidRPr="004E58A1" w:rsidRDefault="00FA59AA" w:rsidP="00182583">
      <w:pPr>
        <w:spacing w:after="0"/>
        <w:jc w:val="center"/>
        <w:rPr>
          <w:rFonts w:ascii="Times New Roman" w:hAnsi="Times New Roman" w:cs="Times New Roman"/>
          <w:b/>
          <w:sz w:val="24"/>
          <w:szCs w:val="24"/>
        </w:rPr>
      </w:pPr>
      <w:r w:rsidRPr="004E58A1">
        <w:rPr>
          <w:rFonts w:ascii="Times New Roman" w:hAnsi="Times New Roman" w:cs="Times New Roman"/>
          <w:b/>
          <w:sz w:val="24"/>
          <w:szCs w:val="24"/>
        </w:rPr>
        <w:t xml:space="preserve">SAVIVALDYBĖS </w:t>
      </w:r>
      <w:r w:rsidR="004D4C06" w:rsidRPr="004E58A1">
        <w:rPr>
          <w:rFonts w:ascii="Times New Roman" w:hAnsi="Times New Roman" w:cs="Times New Roman"/>
          <w:b/>
          <w:sz w:val="24"/>
          <w:szCs w:val="24"/>
        </w:rPr>
        <w:t>CENTRALIZUOT</w:t>
      </w:r>
      <w:r w:rsidRPr="004E58A1">
        <w:rPr>
          <w:rFonts w:ascii="Times New Roman" w:hAnsi="Times New Roman" w:cs="Times New Roman"/>
          <w:b/>
          <w:sz w:val="24"/>
          <w:szCs w:val="24"/>
        </w:rPr>
        <w:t>O</w:t>
      </w:r>
      <w:r w:rsidR="004D4C06" w:rsidRPr="004E58A1">
        <w:rPr>
          <w:rFonts w:ascii="Times New Roman" w:hAnsi="Times New Roman" w:cs="Times New Roman"/>
          <w:b/>
          <w:sz w:val="24"/>
          <w:szCs w:val="24"/>
        </w:rPr>
        <w:t xml:space="preserve"> VIDAUS AUDITO </w:t>
      </w:r>
      <w:r w:rsidRPr="004E58A1">
        <w:rPr>
          <w:rFonts w:ascii="Times New Roman" w:hAnsi="Times New Roman" w:cs="Times New Roman"/>
          <w:b/>
          <w:sz w:val="24"/>
          <w:szCs w:val="24"/>
        </w:rPr>
        <w:t>TARNYBA</w:t>
      </w:r>
    </w:p>
    <w:tbl>
      <w:tblPr>
        <w:tblW w:w="0" w:type="auto"/>
        <w:tblBorders>
          <w:bottom w:val="single" w:sz="4" w:space="0" w:color="auto"/>
        </w:tblBorders>
        <w:tblLook w:val="0000" w:firstRow="0" w:lastRow="0" w:firstColumn="0" w:lastColumn="0" w:noHBand="0" w:noVBand="0"/>
      </w:tblPr>
      <w:tblGrid>
        <w:gridCol w:w="9638"/>
      </w:tblGrid>
      <w:tr w:rsidR="00360B35" w:rsidRPr="00360B35" w14:paraId="39D8AA03" w14:textId="77777777" w:rsidTr="00360B35">
        <w:trPr>
          <w:trHeight w:val="441"/>
        </w:trPr>
        <w:tc>
          <w:tcPr>
            <w:tcW w:w="9638" w:type="dxa"/>
          </w:tcPr>
          <w:tbl>
            <w:tblPr>
              <w:tblW w:w="9638" w:type="dxa"/>
              <w:jc w:val="center"/>
              <w:tblCellMar>
                <w:left w:w="10" w:type="dxa"/>
                <w:right w:w="10" w:type="dxa"/>
              </w:tblCellMar>
              <w:tblLook w:val="04A0" w:firstRow="1" w:lastRow="0" w:firstColumn="1" w:lastColumn="0" w:noHBand="0" w:noVBand="1"/>
            </w:tblPr>
            <w:tblGrid>
              <w:gridCol w:w="9638"/>
            </w:tblGrid>
            <w:tr w:rsidR="00360B35" w:rsidRPr="00360B35" w14:paraId="6F2E7C56" w14:textId="77777777" w:rsidTr="00B826FF">
              <w:trPr>
                <w:trHeight w:val="441"/>
                <w:jc w:val="center"/>
              </w:trPr>
              <w:tc>
                <w:tcPr>
                  <w:tcW w:w="9638" w:type="dxa"/>
                  <w:tcBorders>
                    <w:top w:val="nil"/>
                    <w:left w:val="nil"/>
                    <w:bottom w:val="single" w:sz="4" w:space="0" w:color="000000"/>
                    <w:right w:val="nil"/>
                  </w:tcBorders>
                  <w:tcMar>
                    <w:top w:w="0" w:type="dxa"/>
                    <w:left w:w="108" w:type="dxa"/>
                    <w:bottom w:w="0" w:type="dxa"/>
                    <w:right w:w="108" w:type="dxa"/>
                  </w:tcMar>
                </w:tcPr>
                <w:p w14:paraId="5DC428B1" w14:textId="77777777" w:rsidR="00360B35" w:rsidRPr="00360B35" w:rsidRDefault="00360B35" w:rsidP="00182583">
                  <w:pPr>
                    <w:widowControl w:val="0"/>
                    <w:autoSpaceDN w:val="0"/>
                    <w:spacing w:after="0"/>
                    <w:jc w:val="center"/>
                    <w:rPr>
                      <w:rFonts w:ascii="Times New Roman" w:eastAsia="Times New Roman" w:hAnsi="Times New Roman" w:cs="Times New Roman"/>
                      <w:kern w:val="3"/>
                      <w:sz w:val="18"/>
                      <w:szCs w:val="20"/>
                      <w:lang w:eastAsia="lt-LT"/>
                    </w:rPr>
                  </w:pPr>
                </w:p>
                <w:p w14:paraId="4959FE9E" w14:textId="77777777" w:rsidR="00360B35" w:rsidRPr="00360B35" w:rsidRDefault="00360B35" w:rsidP="00182583">
                  <w:pPr>
                    <w:widowControl w:val="0"/>
                    <w:autoSpaceDN w:val="0"/>
                    <w:spacing w:after="0"/>
                    <w:jc w:val="center"/>
                    <w:rPr>
                      <w:rFonts w:ascii="Times New Roman" w:eastAsia="Times New Roman" w:hAnsi="Times New Roman" w:cs="Times New Roman"/>
                      <w:kern w:val="3"/>
                      <w:sz w:val="20"/>
                      <w:szCs w:val="20"/>
                    </w:rPr>
                  </w:pPr>
                  <w:r w:rsidRPr="00360B35">
                    <w:rPr>
                      <w:rFonts w:ascii="Times New Roman" w:eastAsia="Times New Roman" w:hAnsi="Times New Roman" w:cs="Times New Roman"/>
                      <w:kern w:val="3"/>
                      <w:sz w:val="20"/>
                      <w:szCs w:val="20"/>
                      <w:lang w:eastAsia="lt-LT"/>
                    </w:rPr>
                    <w:t>Biudžetinė įstaiga, Kęstučio g. 4, 83152 Pakruojis, tel./faks. +370 421  69 090, el. p. </w:t>
                  </w:r>
                  <w:hyperlink r:id="rId9" w:history="1">
                    <w:r w:rsidRPr="00360B35">
                      <w:rPr>
                        <w:rFonts w:ascii="Times New Roman" w:eastAsia="Times New Roman" w:hAnsi="Times New Roman" w:cs="Times New Roman"/>
                        <w:sz w:val="20"/>
                        <w:szCs w:val="20"/>
                        <w:lang w:eastAsia="lt-LT"/>
                      </w:rPr>
                      <w:t>savivaldybe@pakruojis.lt</w:t>
                    </w:r>
                  </w:hyperlink>
                </w:p>
                <w:p w14:paraId="1C89D7F4" w14:textId="77777777" w:rsidR="00360B35" w:rsidRPr="00360B35" w:rsidRDefault="00360B35" w:rsidP="00182583">
                  <w:pPr>
                    <w:widowControl w:val="0"/>
                    <w:autoSpaceDN w:val="0"/>
                    <w:spacing w:after="0"/>
                    <w:jc w:val="center"/>
                    <w:rPr>
                      <w:rFonts w:ascii="Times New Roman" w:eastAsia="Times New Roman" w:hAnsi="Times New Roman" w:cs="Times New Roman"/>
                      <w:kern w:val="3"/>
                      <w:sz w:val="18"/>
                      <w:szCs w:val="20"/>
                      <w:lang w:eastAsia="lt-LT"/>
                    </w:rPr>
                  </w:pPr>
                  <w:r w:rsidRPr="00360B35">
                    <w:rPr>
                      <w:rFonts w:ascii="Times New Roman" w:eastAsia="Times New Roman" w:hAnsi="Times New Roman" w:cs="Times New Roman"/>
                      <w:kern w:val="3"/>
                      <w:sz w:val="20"/>
                      <w:szCs w:val="20"/>
                      <w:lang w:eastAsia="lt-LT"/>
                    </w:rPr>
                    <w:t>Duomenys kaupiami ir saugomi Juridinių asmenų registre, kodas 288733050</w:t>
                  </w:r>
                </w:p>
              </w:tc>
            </w:tr>
          </w:tbl>
          <w:p w14:paraId="65F9C3C8" w14:textId="421C9670" w:rsidR="00360B35" w:rsidRPr="00360B35" w:rsidRDefault="00360B35" w:rsidP="00182583">
            <w:pPr>
              <w:pStyle w:val="Pagrindiniotekstotrauka3"/>
              <w:spacing w:line="276" w:lineRule="auto"/>
              <w:ind w:firstLine="0"/>
              <w:jc w:val="center"/>
              <w:rPr>
                <w:rFonts w:ascii="Times New Roman" w:hAnsi="Times New Roman"/>
                <w:sz w:val="18"/>
                <w:lang w:val="lt-LT" w:eastAsia="lt-LT"/>
              </w:rPr>
            </w:pPr>
          </w:p>
        </w:tc>
      </w:tr>
    </w:tbl>
    <w:p w14:paraId="47FF01E4" w14:textId="77777777" w:rsidR="004D4C06" w:rsidRDefault="004D4C06" w:rsidP="00182583">
      <w:pPr>
        <w:spacing w:after="0"/>
        <w:jc w:val="center"/>
        <w:rPr>
          <w:rFonts w:ascii="Times New Roman" w:hAnsi="Times New Roman" w:cs="Times New Roman"/>
          <w:b/>
          <w:sz w:val="28"/>
          <w:szCs w:val="28"/>
        </w:rPr>
      </w:pPr>
    </w:p>
    <w:p w14:paraId="1CF868A3" w14:textId="77777777" w:rsidR="004D4C06" w:rsidRDefault="004D4C06" w:rsidP="00182583">
      <w:pPr>
        <w:spacing w:after="0"/>
        <w:jc w:val="center"/>
        <w:rPr>
          <w:rFonts w:ascii="Times New Roman" w:hAnsi="Times New Roman" w:cs="Times New Roman"/>
          <w:sz w:val="24"/>
          <w:szCs w:val="24"/>
        </w:rPr>
      </w:pPr>
    </w:p>
    <w:p w14:paraId="00D302C5" w14:textId="77777777" w:rsidR="004D4C06" w:rsidRPr="004D4C06" w:rsidRDefault="004D4C06" w:rsidP="00182583">
      <w:pPr>
        <w:spacing w:after="0"/>
        <w:jc w:val="center"/>
        <w:rPr>
          <w:rFonts w:ascii="Times New Roman" w:hAnsi="Times New Roman" w:cs="Times New Roman"/>
          <w:b/>
          <w:sz w:val="32"/>
          <w:szCs w:val="32"/>
        </w:rPr>
      </w:pPr>
    </w:p>
    <w:p w14:paraId="22EC9F4E" w14:textId="77777777" w:rsidR="00AD52F3" w:rsidRDefault="00571EC2" w:rsidP="00182583">
      <w:pPr>
        <w:spacing w:after="0"/>
        <w:contextualSpacing/>
        <w:jc w:val="center"/>
        <w:rPr>
          <w:rFonts w:ascii="Times New Roman" w:hAnsi="Times New Roman" w:cs="Times New Roman"/>
          <w:b/>
          <w:sz w:val="28"/>
          <w:szCs w:val="28"/>
        </w:rPr>
      </w:pPr>
      <w:bookmarkStart w:id="0" w:name="_Hlk126221561"/>
      <w:r w:rsidRPr="00571EC2">
        <w:rPr>
          <w:rFonts w:ascii="Times New Roman" w:hAnsi="Times New Roman" w:cs="Times New Roman"/>
          <w:b/>
          <w:sz w:val="28"/>
          <w:szCs w:val="28"/>
        </w:rPr>
        <w:t xml:space="preserve">PAKRUOJO RAJONO SAVIVALDYBĖS </w:t>
      </w:r>
    </w:p>
    <w:p w14:paraId="1D43E163" w14:textId="3FE72E6B" w:rsidR="0037135E" w:rsidRDefault="00571EC2" w:rsidP="00182583">
      <w:pPr>
        <w:spacing w:after="0"/>
        <w:contextualSpacing/>
        <w:jc w:val="center"/>
        <w:rPr>
          <w:rFonts w:ascii="Times New Roman" w:hAnsi="Times New Roman" w:cs="Times New Roman"/>
          <w:b/>
          <w:sz w:val="28"/>
          <w:szCs w:val="28"/>
        </w:rPr>
      </w:pPr>
      <w:r w:rsidRPr="00571EC2">
        <w:rPr>
          <w:rFonts w:ascii="Times New Roman" w:hAnsi="Times New Roman" w:cs="Times New Roman"/>
          <w:b/>
          <w:sz w:val="28"/>
          <w:szCs w:val="28"/>
        </w:rPr>
        <w:t xml:space="preserve">ADMINISTRACINĖS NAŠTOS MAŽINIMO PRIEMONIŲ VYKDYMO </w:t>
      </w:r>
    </w:p>
    <w:p w14:paraId="6E518626" w14:textId="1DF83DC2" w:rsidR="00394329" w:rsidRPr="001041F1" w:rsidRDefault="00AD52F3" w:rsidP="00182583">
      <w:pPr>
        <w:spacing w:after="0"/>
        <w:contextualSpacing/>
        <w:jc w:val="center"/>
        <w:rPr>
          <w:rFonts w:ascii="Times New Roman" w:hAnsi="Times New Roman" w:cs="Times New Roman"/>
          <w:b/>
          <w:bCs/>
          <w:sz w:val="28"/>
          <w:szCs w:val="28"/>
        </w:rPr>
      </w:pPr>
      <w:r>
        <w:rPr>
          <w:rFonts w:ascii="Times New Roman" w:hAnsi="Times New Roman" w:cs="Times New Roman"/>
          <w:b/>
          <w:sz w:val="28"/>
          <w:szCs w:val="28"/>
        </w:rPr>
        <w:t xml:space="preserve">PER </w:t>
      </w:r>
      <w:r w:rsidR="00571EC2" w:rsidRPr="00571EC2">
        <w:rPr>
          <w:rFonts w:ascii="Times New Roman" w:hAnsi="Times New Roman" w:cs="Times New Roman"/>
          <w:b/>
          <w:sz w:val="28"/>
          <w:szCs w:val="28"/>
        </w:rPr>
        <w:t>202</w:t>
      </w:r>
      <w:r w:rsidR="0043148C">
        <w:rPr>
          <w:rFonts w:ascii="Times New Roman" w:hAnsi="Times New Roman" w:cs="Times New Roman"/>
          <w:b/>
          <w:sz w:val="28"/>
          <w:szCs w:val="28"/>
        </w:rPr>
        <w:t>5</w:t>
      </w:r>
      <w:r w:rsidR="00571EC2" w:rsidRPr="00571EC2">
        <w:rPr>
          <w:rFonts w:ascii="Times New Roman" w:hAnsi="Times New Roman" w:cs="Times New Roman"/>
          <w:b/>
          <w:sz w:val="28"/>
          <w:szCs w:val="28"/>
        </w:rPr>
        <w:t xml:space="preserve"> MET</w:t>
      </w:r>
      <w:r w:rsidR="0043148C">
        <w:rPr>
          <w:rFonts w:ascii="Times New Roman" w:hAnsi="Times New Roman" w:cs="Times New Roman"/>
          <w:b/>
          <w:sz w:val="28"/>
          <w:szCs w:val="28"/>
        </w:rPr>
        <w:t>Ų I</w:t>
      </w:r>
      <w:r w:rsidR="0037135E">
        <w:rPr>
          <w:rFonts w:ascii="Times New Roman" w:hAnsi="Times New Roman" w:cs="Times New Roman"/>
          <w:b/>
          <w:sz w:val="28"/>
          <w:szCs w:val="28"/>
        </w:rPr>
        <w:t>I</w:t>
      </w:r>
      <w:r w:rsidR="0043148C">
        <w:rPr>
          <w:rFonts w:ascii="Times New Roman" w:hAnsi="Times New Roman" w:cs="Times New Roman"/>
          <w:b/>
          <w:sz w:val="28"/>
          <w:szCs w:val="28"/>
        </w:rPr>
        <w:t xml:space="preserve"> PUSMETĮ</w:t>
      </w:r>
      <w:r w:rsidR="0037135E">
        <w:rPr>
          <w:rFonts w:ascii="Times New Roman" w:hAnsi="Times New Roman" w:cs="Times New Roman"/>
          <w:b/>
          <w:sz w:val="28"/>
          <w:szCs w:val="28"/>
        </w:rPr>
        <w:t xml:space="preserve"> </w:t>
      </w:r>
      <w:r w:rsidR="00394329" w:rsidRPr="001041F1">
        <w:rPr>
          <w:rFonts w:ascii="Times New Roman" w:hAnsi="Times New Roman" w:cs="Times New Roman"/>
          <w:b/>
          <w:sz w:val="28"/>
          <w:szCs w:val="28"/>
        </w:rPr>
        <w:t>VERTINIMAS</w:t>
      </w:r>
    </w:p>
    <w:bookmarkEnd w:id="0"/>
    <w:p w14:paraId="29FEDECD" w14:textId="77777777" w:rsidR="004D4C06" w:rsidRPr="004D4C06" w:rsidRDefault="004D4C06" w:rsidP="00182583">
      <w:pPr>
        <w:spacing w:after="0"/>
        <w:rPr>
          <w:rFonts w:ascii="Times New Roman" w:hAnsi="Times New Roman" w:cs="Times New Roman"/>
          <w:sz w:val="32"/>
          <w:szCs w:val="32"/>
        </w:rPr>
      </w:pPr>
    </w:p>
    <w:p w14:paraId="31B62116" w14:textId="77777777" w:rsidR="004D4C06" w:rsidRDefault="004D4C06" w:rsidP="00182583">
      <w:pPr>
        <w:spacing w:after="0"/>
        <w:rPr>
          <w:rFonts w:ascii="Times New Roman" w:hAnsi="Times New Roman" w:cs="Times New Roman"/>
          <w:sz w:val="32"/>
          <w:szCs w:val="32"/>
        </w:rPr>
      </w:pPr>
    </w:p>
    <w:p w14:paraId="66412E30" w14:textId="77777777" w:rsidR="0037135E" w:rsidRDefault="0037135E" w:rsidP="00182583">
      <w:pPr>
        <w:spacing w:after="0"/>
        <w:rPr>
          <w:rFonts w:ascii="Times New Roman" w:hAnsi="Times New Roman" w:cs="Times New Roman"/>
          <w:sz w:val="32"/>
          <w:szCs w:val="32"/>
        </w:rPr>
      </w:pPr>
    </w:p>
    <w:p w14:paraId="265DE45F" w14:textId="77777777" w:rsidR="0037135E" w:rsidRDefault="0037135E" w:rsidP="00182583">
      <w:pPr>
        <w:spacing w:after="0"/>
        <w:rPr>
          <w:rFonts w:ascii="Times New Roman" w:hAnsi="Times New Roman" w:cs="Times New Roman"/>
          <w:sz w:val="32"/>
          <w:szCs w:val="32"/>
        </w:rPr>
      </w:pPr>
    </w:p>
    <w:p w14:paraId="33200ED4" w14:textId="3473AC15" w:rsidR="004D4C06" w:rsidRPr="004E58A1" w:rsidRDefault="004D4C06" w:rsidP="00182583">
      <w:pPr>
        <w:tabs>
          <w:tab w:val="left" w:pos="2250"/>
        </w:tabs>
        <w:spacing w:after="0"/>
        <w:jc w:val="center"/>
        <w:rPr>
          <w:rFonts w:ascii="Times New Roman" w:hAnsi="Times New Roman" w:cs="Times New Roman"/>
          <w:sz w:val="28"/>
          <w:szCs w:val="28"/>
        </w:rPr>
      </w:pPr>
      <w:r w:rsidRPr="004E58A1">
        <w:rPr>
          <w:rFonts w:ascii="Times New Roman" w:hAnsi="Times New Roman" w:cs="Times New Roman"/>
          <w:sz w:val="28"/>
          <w:szCs w:val="28"/>
        </w:rPr>
        <w:t>VIDAUS AUDITO ATASKAIT</w:t>
      </w:r>
      <w:r w:rsidR="0037135E">
        <w:rPr>
          <w:rFonts w:ascii="Times New Roman" w:hAnsi="Times New Roman" w:cs="Times New Roman"/>
          <w:sz w:val="28"/>
          <w:szCs w:val="28"/>
        </w:rPr>
        <w:t>A</w:t>
      </w:r>
    </w:p>
    <w:p w14:paraId="6FE59994" w14:textId="549D6E34" w:rsidR="004D4C06" w:rsidRPr="004E58A1" w:rsidRDefault="004D4C06" w:rsidP="00182583">
      <w:pPr>
        <w:tabs>
          <w:tab w:val="left" w:pos="2250"/>
        </w:tabs>
        <w:spacing w:after="0"/>
        <w:jc w:val="center"/>
        <w:rPr>
          <w:rFonts w:ascii="Times New Roman" w:hAnsi="Times New Roman" w:cs="Times New Roman"/>
          <w:sz w:val="28"/>
          <w:szCs w:val="28"/>
        </w:rPr>
      </w:pPr>
      <w:r w:rsidRPr="004E58A1">
        <w:rPr>
          <w:rFonts w:ascii="Times New Roman" w:hAnsi="Times New Roman" w:cs="Times New Roman"/>
          <w:sz w:val="28"/>
          <w:szCs w:val="28"/>
        </w:rPr>
        <w:t>20</w:t>
      </w:r>
      <w:r w:rsidR="00712837" w:rsidRPr="004E58A1">
        <w:rPr>
          <w:rFonts w:ascii="Times New Roman" w:hAnsi="Times New Roman" w:cs="Times New Roman"/>
          <w:sz w:val="28"/>
          <w:szCs w:val="28"/>
        </w:rPr>
        <w:t>2</w:t>
      </w:r>
      <w:r w:rsidR="0037135E">
        <w:rPr>
          <w:rFonts w:ascii="Times New Roman" w:hAnsi="Times New Roman" w:cs="Times New Roman"/>
          <w:sz w:val="28"/>
          <w:szCs w:val="28"/>
        </w:rPr>
        <w:t>6</w:t>
      </w:r>
      <w:r w:rsidRPr="004E58A1">
        <w:rPr>
          <w:rFonts w:ascii="Times New Roman" w:hAnsi="Times New Roman" w:cs="Times New Roman"/>
          <w:sz w:val="28"/>
          <w:szCs w:val="28"/>
        </w:rPr>
        <w:t>-</w:t>
      </w:r>
      <w:r w:rsidR="00D22F7D" w:rsidRPr="004E58A1">
        <w:rPr>
          <w:rFonts w:ascii="Times New Roman" w:hAnsi="Times New Roman" w:cs="Times New Roman"/>
          <w:sz w:val="28"/>
          <w:szCs w:val="28"/>
        </w:rPr>
        <w:t>0</w:t>
      </w:r>
      <w:r w:rsidR="0037135E">
        <w:rPr>
          <w:rFonts w:ascii="Times New Roman" w:hAnsi="Times New Roman" w:cs="Times New Roman"/>
          <w:sz w:val="28"/>
          <w:szCs w:val="28"/>
        </w:rPr>
        <w:t>5</w:t>
      </w:r>
      <w:r w:rsidRPr="004E58A1">
        <w:rPr>
          <w:rFonts w:ascii="Times New Roman" w:hAnsi="Times New Roman" w:cs="Times New Roman"/>
          <w:sz w:val="28"/>
          <w:szCs w:val="28"/>
        </w:rPr>
        <w:t>-</w:t>
      </w:r>
      <w:r w:rsidR="0005682F" w:rsidRPr="004E58A1">
        <w:rPr>
          <w:rFonts w:ascii="Times New Roman" w:hAnsi="Times New Roman" w:cs="Times New Roman"/>
          <w:sz w:val="28"/>
          <w:szCs w:val="28"/>
        </w:rPr>
        <w:t xml:space="preserve">  </w:t>
      </w:r>
      <w:r w:rsidRPr="004E58A1">
        <w:rPr>
          <w:rFonts w:ascii="Times New Roman" w:hAnsi="Times New Roman" w:cs="Times New Roman"/>
          <w:sz w:val="28"/>
          <w:szCs w:val="28"/>
        </w:rPr>
        <w:t xml:space="preserve"> Nr. VA-</w:t>
      </w:r>
    </w:p>
    <w:p w14:paraId="5641B64E" w14:textId="77777777" w:rsidR="004D4C06" w:rsidRPr="004E58A1" w:rsidRDefault="004D4C06" w:rsidP="00182583">
      <w:pPr>
        <w:tabs>
          <w:tab w:val="left" w:pos="2250"/>
        </w:tabs>
        <w:spacing w:after="0"/>
        <w:jc w:val="center"/>
        <w:rPr>
          <w:rFonts w:ascii="Times New Roman" w:hAnsi="Times New Roman" w:cs="Times New Roman"/>
          <w:sz w:val="28"/>
          <w:szCs w:val="28"/>
        </w:rPr>
      </w:pPr>
      <w:r w:rsidRPr="004E58A1">
        <w:rPr>
          <w:rFonts w:ascii="Times New Roman" w:hAnsi="Times New Roman" w:cs="Times New Roman"/>
          <w:sz w:val="28"/>
          <w:szCs w:val="28"/>
        </w:rPr>
        <w:t>Pakruojis</w:t>
      </w:r>
    </w:p>
    <w:p w14:paraId="31FBABC6" w14:textId="77777777" w:rsidR="004D4C06" w:rsidRPr="004D4C06" w:rsidRDefault="004D4C06" w:rsidP="00182583">
      <w:pPr>
        <w:spacing w:after="0"/>
        <w:rPr>
          <w:rFonts w:ascii="Times New Roman" w:hAnsi="Times New Roman" w:cs="Times New Roman"/>
          <w:sz w:val="32"/>
          <w:szCs w:val="32"/>
        </w:rPr>
      </w:pPr>
    </w:p>
    <w:p w14:paraId="1EF991D0" w14:textId="77777777" w:rsidR="004D4C06" w:rsidRPr="004D4C06" w:rsidRDefault="004D4C06" w:rsidP="00182583">
      <w:pPr>
        <w:spacing w:after="0"/>
        <w:rPr>
          <w:rFonts w:ascii="Times New Roman" w:hAnsi="Times New Roman" w:cs="Times New Roman"/>
          <w:sz w:val="32"/>
          <w:szCs w:val="32"/>
        </w:rPr>
      </w:pPr>
    </w:p>
    <w:p w14:paraId="42E0B636" w14:textId="77777777" w:rsidR="004D4C06" w:rsidRDefault="004D4C06" w:rsidP="00182583">
      <w:pPr>
        <w:spacing w:after="0"/>
        <w:rPr>
          <w:rFonts w:ascii="Times New Roman" w:hAnsi="Times New Roman" w:cs="Times New Roman"/>
          <w:sz w:val="32"/>
          <w:szCs w:val="32"/>
        </w:rPr>
      </w:pPr>
    </w:p>
    <w:p w14:paraId="04417652" w14:textId="77777777" w:rsidR="00571EC2" w:rsidRDefault="00571EC2" w:rsidP="00182583">
      <w:pPr>
        <w:spacing w:after="0"/>
        <w:rPr>
          <w:rFonts w:ascii="Times New Roman" w:hAnsi="Times New Roman" w:cs="Times New Roman"/>
          <w:sz w:val="32"/>
          <w:szCs w:val="32"/>
        </w:rPr>
      </w:pPr>
    </w:p>
    <w:p w14:paraId="625E628B" w14:textId="77777777" w:rsidR="0043148C" w:rsidRDefault="0043148C" w:rsidP="00182583">
      <w:pPr>
        <w:spacing w:after="0"/>
        <w:rPr>
          <w:rFonts w:ascii="Times New Roman" w:hAnsi="Times New Roman" w:cs="Times New Roman"/>
          <w:sz w:val="24"/>
          <w:szCs w:val="24"/>
        </w:rPr>
      </w:pPr>
    </w:p>
    <w:p w14:paraId="39136F74" w14:textId="77777777" w:rsidR="00656C92" w:rsidRDefault="00656C92" w:rsidP="00182583">
      <w:pPr>
        <w:spacing w:after="0"/>
        <w:rPr>
          <w:rFonts w:ascii="Times New Roman" w:hAnsi="Times New Roman" w:cs="Times New Roman"/>
          <w:sz w:val="24"/>
          <w:szCs w:val="24"/>
        </w:rPr>
      </w:pPr>
    </w:p>
    <w:p w14:paraId="69F48989" w14:textId="77777777" w:rsidR="00656C92" w:rsidRDefault="00656C92" w:rsidP="00182583">
      <w:pPr>
        <w:spacing w:after="0"/>
        <w:rPr>
          <w:rFonts w:ascii="Times New Roman" w:hAnsi="Times New Roman" w:cs="Times New Roman"/>
          <w:sz w:val="24"/>
          <w:szCs w:val="24"/>
        </w:rPr>
      </w:pPr>
    </w:p>
    <w:p w14:paraId="5FFC503C" w14:textId="77777777" w:rsidR="00656C92" w:rsidRDefault="00656C92" w:rsidP="00182583">
      <w:pPr>
        <w:spacing w:after="0"/>
        <w:rPr>
          <w:rFonts w:ascii="Times New Roman" w:hAnsi="Times New Roman" w:cs="Times New Roman"/>
          <w:sz w:val="24"/>
          <w:szCs w:val="24"/>
        </w:rPr>
      </w:pPr>
    </w:p>
    <w:p w14:paraId="04516815" w14:textId="77777777" w:rsidR="00656C92" w:rsidRDefault="00656C92" w:rsidP="00182583">
      <w:pPr>
        <w:spacing w:after="0"/>
        <w:rPr>
          <w:rFonts w:ascii="Times New Roman" w:hAnsi="Times New Roman" w:cs="Times New Roman"/>
          <w:sz w:val="24"/>
          <w:szCs w:val="24"/>
        </w:rPr>
      </w:pPr>
    </w:p>
    <w:p w14:paraId="5CC47C9F" w14:textId="77777777" w:rsidR="00656C92" w:rsidRDefault="00656C92" w:rsidP="00182583">
      <w:pPr>
        <w:spacing w:after="0"/>
        <w:rPr>
          <w:rFonts w:ascii="Times New Roman" w:hAnsi="Times New Roman" w:cs="Times New Roman"/>
          <w:sz w:val="24"/>
          <w:szCs w:val="24"/>
        </w:rPr>
      </w:pPr>
    </w:p>
    <w:p w14:paraId="54F5C399" w14:textId="77777777" w:rsidR="00656C92" w:rsidRDefault="00656C92" w:rsidP="00182583">
      <w:pPr>
        <w:spacing w:after="0"/>
        <w:rPr>
          <w:rFonts w:ascii="Times New Roman" w:hAnsi="Times New Roman" w:cs="Times New Roman"/>
          <w:sz w:val="24"/>
          <w:szCs w:val="24"/>
        </w:rPr>
      </w:pPr>
    </w:p>
    <w:p w14:paraId="68CFEFB3" w14:textId="77777777" w:rsidR="00656C92" w:rsidRDefault="00656C92" w:rsidP="00182583">
      <w:pPr>
        <w:spacing w:after="0"/>
        <w:rPr>
          <w:rFonts w:ascii="Times New Roman" w:hAnsi="Times New Roman" w:cs="Times New Roman"/>
          <w:sz w:val="24"/>
          <w:szCs w:val="24"/>
        </w:rPr>
      </w:pPr>
    </w:p>
    <w:p w14:paraId="7D8A25A9" w14:textId="77777777" w:rsidR="00656C92" w:rsidRDefault="00656C92" w:rsidP="00182583">
      <w:pPr>
        <w:spacing w:after="0"/>
        <w:rPr>
          <w:rFonts w:ascii="Times New Roman" w:hAnsi="Times New Roman" w:cs="Times New Roman"/>
          <w:sz w:val="24"/>
          <w:szCs w:val="24"/>
        </w:rPr>
      </w:pPr>
    </w:p>
    <w:p w14:paraId="5035C9D5" w14:textId="77777777" w:rsidR="00656C92" w:rsidRDefault="00656C92" w:rsidP="00182583">
      <w:pPr>
        <w:spacing w:after="0"/>
        <w:rPr>
          <w:rFonts w:ascii="Times New Roman" w:hAnsi="Times New Roman" w:cs="Times New Roman"/>
          <w:sz w:val="24"/>
          <w:szCs w:val="24"/>
        </w:rPr>
      </w:pPr>
    </w:p>
    <w:p w14:paraId="456A8133" w14:textId="77777777" w:rsidR="00656C92" w:rsidRDefault="00656C92" w:rsidP="00182583">
      <w:pPr>
        <w:spacing w:after="0"/>
        <w:rPr>
          <w:rFonts w:ascii="Times New Roman" w:hAnsi="Times New Roman" w:cs="Times New Roman"/>
          <w:sz w:val="24"/>
          <w:szCs w:val="24"/>
        </w:rPr>
      </w:pPr>
    </w:p>
    <w:p w14:paraId="5AE6B04C" w14:textId="77777777" w:rsidR="00656C92" w:rsidRDefault="00656C92" w:rsidP="00182583">
      <w:pPr>
        <w:spacing w:after="0"/>
        <w:rPr>
          <w:rFonts w:ascii="Times New Roman" w:hAnsi="Times New Roman" w:cs="Times New Roman"/>
          <w:sz w:val="24"/>
          <w:szCs w:val="24"/>
        </w:rPr>
      </w:pPr>
    </w:p>
    <w:p w14:paraId="0BE7BC7F" w14:textId="77777777" w:rsidR="00656C92" w:rsidRDefault="00656C92" w:rsidP="00182583">
      <w:pPr>
        <w:spacing w:after="0"/>
        <w:rPr>
          <w:rFonts w:ascii="Times New Roman" w:hAnsi="Times New Roman" w:cs="Times New Roman"/>
          <w:sz w:val="24"/>
          <w:szCs w:val="24"/>
        </w:rPr>
      </w:pPr>
    </w:p>
    <w:p w14:paraId="41BB1826" w14:textId="2EAF20A9" w:rsidR="004D4C06" w:rsidRDefault="004D4C06" w:rsidP="00182583">
      <w:pPr>
        <w:spacing w:after="0"/>
        <w:rPr>
          <w:rFonts w:ascii="Times New Roman" w:hAnsi="Times New Roman" w:cs="Times New Roman"/>
          <w:sz w:val="24"/>
          <w:szCs w:val="24"/>
        </w:rPr>
      </w:pPr>
      <w:r>
        <w:rPr>
          <w:rFonts w:ascii="Times New Roman" w:hAnsi="Times New Roman" w:cs="Times New Roman"/>
          <w:sz w:val="24"/>
          <w:szCs w:val="24"/>
        </w:rPr>
        <w:t>Ataskait</w:t>
      </w:r>
      <w:r w:rsidR="00DF0F15">
        <w:rPr>
          <w:rFonts w:ascii="Times New Roman" w:hAnsi="Times New Roman" w:cs="Times New Roman"/>
          <w:sz w:val="24"/>
          <w:szCs w:val="24"/>
        </w:rPr>
        <w:t>a</w:t>
      </w:r>
      <w:r w:rsidR="0037135E">
        <w:rPr>
          <w:rFonts w:ascii="Times New Roman" w:hAnsi="Times New Roman" w:cs="Times New Roman"/>
          <w:sz w:val="24"/>
          <w:szCs w:val="24"/>
        </w:rPr>
        <w:t xml:space="preserve"> </w:t>
      </w:r>
      <w:r>
        <w:rPr>
          <w:rFonts w:ascii="Times New Roman" w:hAnsi="Times New Roman" w:cs="Times New Roman"/>
          <w:sz w:val="24"/>
          <w:szCs w:val="24"/>
        </w:rPr>
        <w:t>teikiama:</w:t>
      </w:r>
    </w:p>
    <w:p w14:paraId="721EC6DC" w14:textId="5BE930FE" w:rsidR="00DF0F15" w:rsidRDefault="00DF0F15" w:rsidP="00182583">
      <w:pPr>
        <w:spacing w:after="0"/>
        <w:rPr>
          <w:rFonts w:ascii="Times New Roman" w:hAnsi="Times New Roman" w:cs="Times New Roman"/>
          <w:sz w:val="24"/>
          <w:szCs w:val="24"/>
        </w:rPr>
      </w:pPr>
      <w:r>
        <w:rPr>
          <w:rFonts w:ascii="Times New Roman" w:hAnsi="Times New Roman" w:cs="Times New Roman"/>
          <w:sz w:val="24"/>
          <w:szCs w:val="24"/>
        </w:rPr>
        <w:t>Pakruojo rajono savivaldybės merui</w:t>
      </w:r>
    </w:p>
    <w:p w14:paraId="4CA9D967" w14:textId="75D92509" w:rsidR="006B6EA2" w:rsidRDefault="003C16D4" w:rsidP="00182583">
      <w:pPr>
        <w:spacing w:after="0"/>
        <w:rPr>
          <w:rFonts w:ascii="Times New Roman" w:hAnsi="Times New Roman" w:cs="Times New Roman"/>
          <w:b/>
          <w:sz w:val="24"/>
          <w:szCs w:val="24"/>
        </w:rPr>
      </w:pPr>
      <w:r>
        <w:rPr>
          <w:rFonts w:ascii="Times New Roman" w:hAnsi="Times New Roman" w:cs="Times New Roman"/>
          <w:sz w:val="24"/>
          <w:szCs w:val="24"/>
        </w:rPr>
        <w:t>Pakruojo rajono savivaldybės administracijos direktor</w:t>
      </w:r>
      <w:r w:rsidR="00571EC2">
        <w:rPr>
          <w:rFonts w:ascii="Times New Roman" w:hAnsi="Times New Roman" w:cs="Times New Roman"/>
          <w:sz w:val="24"/>
          <w:szCs w:val="24"/>
        </w:rPr>
        <w:t xml:space="preserve">ei </w:t>
      </w:r>
      <w:r w:rsidR="006B6EA2">
        <w:rPr>
          <w:rFonts w:ascii="Times New Roman" w:hAnsi="Times New Roman" w:cs="Times New Roman"/>
          <w:b/>
          <w:sz w:val="24"/>
          <w:szCs w:val="24"/>
        </w:rPr>
        <w:br w:type="page"/>
      </w:r>
    </w:p>
    <w:p w14:paraId="60EE51F9" w14:textId="2043308A" w:rsidR="004D4C06" w:rsidRDefault="00C61527" w:rsidP="00182583">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ĮVADINĖ DALIS</w:t>
      </w:r>
    </w:p>
    <w:p w14:paraId="5B830A48" w14:textId="77777777" w:rsidR="003B4C97" w:rsidRDefault="003B4C97" w:rsidP="00182583">
      <w:pPr>
        <w:spacing w:after="0"/>
        <w:jc w:val="center"/>
        <w:rPr>
          <w:rFonts w:ascii="Times New Roman" w:hAnsi="Times New Roman" w:cs="Times New Roman"/>
          <w:b/>
          <w:sz w:val="24"/>
          <w:szCs w:val="24"/>
        </w:rPr>
      </w:pPr>
    </w:p>
    <w:p w14:paraId="31CBA5C2" w14:textId="555B6D6E" w:rsidR="00712837" w:rsidRDefault="006B6EA2" w:rsidP="00182583">
      <w:pPr>
        <w:spacing w:before="120" w:after="120"/>
        <w:rPr>
          <w:rFonts w:ascii="Times New Roman" w:hAnsi="Times New Roman" w:cs="Times New Roman"/>
          <w:b/>
          <w:sz w:val="24"/>
          <w:szCs w:val="24"/>
        </w:rPr>
      </w:pPr>
      <w:r>
        <w:rPr>
          <w:rFonts w:ascii="Times New Roman" w:hAnsi="Times New Roman" w:cs="Times New Roman"/>
          <w:sz w:val="24"/>
          <w:szCs w:val="24"/>
        </w:rPr>
        <w:tab/>
      </w:r>
      <w:r w:rsidR="004D4C06" w:rsidRPr="00146CB1">
        <w:rPr>
          <w:rFonts w:ascii="Times New Roman" w:hAnsi="Times New Roman" w:cs="Times New Roman"/>
          <w:b/>
          <w:sz w:val="24"/>
          <w:szCs w:val="24"/>
        </w:rPr>
        <w:t>Patikrinimo atlikimo pagrindai (motyvai).</w:t>
      </w:r>
    </w:p>
    <w:p w14:paraId="072EB980" w14:textId="394576CE" w:rsidR="00571EC2" w:rsidRPr="00571EC2" w:rsidRDefault="00E24485" w:rsidP="00182583">
      <w:pPr>
        <w:spacing w:after="0"/>
        <w:jc w:val="both"/>
        <w:rPr>
          <w:rFonts w:ascii="Times New Roman" w:eastAsia="Times New Roman" w:hAnsi="Times New Roman" w:cs="Times New Roman"/>
          <w:sz w:val="24"/>
          <w:szCs w:val="24"/>
          <w:lang w:eastAsia="lt-LT"/>
        </w:rPr>
      </w:pPr>
      <w:r>
        <w:rPr>
          <w:rFonts w:ascii="Times New Roman" w:hAnsi="Times New Roman" w:cs="Times New Roman"/>
          <w:sz w:val="24"/>
          <w:szCs w:val="24"/>
        </w:rPr>
        <w:tab/>
      </w:r>
      <w:r w:rsidRPr="00E24485">
        <w:rPr>
          <w:rFonts w:ascii="Times New Roman" w:hAnsi="Times New Roman" w:cs="Times New Roman"/>
          <w:sz w:val="24"/>
          <w:szCs w:val="24"/>
        </w:rPr>
        <w:t>Vidaus auditas atliktas vadovaujantis Lietuvos Respublikos</w:t>
      </w:r>
      <w:r>
        <w:rPr>
          <w:rFonts w:ascii="Times New Roman" w:hAnsi="Times New Roman" w:cs="Times New Roman"/>
          <w:sz w:val="24"/>
          <w:szCs w:val="24"/>
        </w:rPr>
        <w:t xml:space="preserve"> </w:t>
      </w:r>
      <w:r w:rsidRPr="00E24485">
        <w:rPr>
          <w:rFonts w:ascii="Times New Roman" w:hAnsi="Times New Roman" w:cs="Times New Roman"/>
          <w:sz w:val="24"/>
          <w:szCs w:val="24"/>
        </w:rPr>
        <w:t>administracinės naštos mažinimo įstatymo (toliau – Įstatymas) 7 straipsnio 3 dalies nuostata ir</w:t>
      </w:r>
      <w:r>
        <w:rPr>
          <w:rFonts w:ascii="Times New Roman" w:hAnsi="Times New Roman" w:cs="Times New Roman"/>
          <w:sz w:val="24"/>
          <w:szCs w:val="24"/>
        </w:rPr>
        <w:t xml:space="preserve"> </w:t>
      </w:r>
      <w:r w:rsidR="00C64F25">
        <w:rPr>
          <w:rFonts w:ascii="Times New Roman" w:eastAsia="Times New Roman" w:hAnsi="Times New Roman" w:cs="Times New Roman"/>
          <w:sz w:val="24"/>
          <w:szCs w:val="24"/>
          <w:lang w:eastAsia="lt-LT"/>
        </w:rPr>
        <w:t>Savivaldybės c</w:t>
      </w:r>
      <w:r w:rsidR="00571EC2" w:rsidRPr="00571EC2">
        <w:rPr>
          <w:rFonts w:ascii="Times New Roman" w:eastAsia="Times New Roman" w:hAnsi="Times New Roman" w:cs="Times New Roman"/>
          <w:sz w:val="24"/>
          <w:szCs w:val="24"/>
          <w:lang w:eastAsia="lt-LT"/>
        </w:rPr>
        <w:t xml:space="preserve">entralizuoto vidaus audito </w:t>
      </w:r>
      <w:r w:rsidR="00C64F25">
        <w:rPr>
          <w:rFonts w:ascii="Times New Roman" w:eastAsia="Times New Roman" w:hAnsi="Times New Roman" w:cs="Times New Roman"/>
          <w:sz w:val="24"/>
          <w:szCs w:val="24"/>
          <w:lang w:eastAsia="lt-LT"/>
        </w:rPr>
        <w:t>tarnybos</w:t>
      </w:r>
      <w:r w:rsidR="00571EC2" w:rsidRPr="00571EC2">
        <w:rPr>
          <w:rFonts w:ascii="Times New Roman" w:eastAsia="Times New Roman" w:hAnsi="Times New Roman" w:cs="Times New Roman"/>
          <w:sz w:val="24"/>
          <w:szCs w:val="24"/>
          <w:lang w:eastAsia="lt-LT"/>
        </w:rPr>
        <w:t xml:space="preserve"> </w:t>
      </w:r>
      <w:r w:rsidR="005B2123">
        <w:rPr>
          <w:rFonts w:ascii="Times New Roman" w:eastAsia="Times New Roman" w:hAnsi="Times New Roman" w:cs="Times New Roman"/>
          <w:sz w:val="24"/>
          <w:szCs w:val="24"/>
          <w:lang w:eastAsia="lt-LT"/>
        </w:rPr>
        <w:t xml:space="preserve">(toliau – </w:t>
      </w:r>
      <w:r w:rsidR="00967CCE">
        <w:rPr>
          <w:rFonts w:ascii="Times New Roman" w:eastAsia="Times New Roman" w:hAnsi="Times New Roman" w:cs="Times New Roman"/>
          <w:sz w:val="24"/>
          <w:szCs w:val="24"/>
          <w:lang w:eastAsia="lt-LT"/>
        </w:rPr>
        <w:t xml:space="preserve"> </w:t>
      </w:r>
      <w:r w:rsidR="004E58A1">
        <w:rPr>
          <w:rFonts w:ascii="Times New Roman" w:eastAsia="Times New Roman" w:hAnsi="Times New Roman" w:cs="Times New Roman"/>
          <w:sz w:val="24"/>
          <w:szCs w:val="24"/>
          <w:lang w:eastAsia="lt-LT"/>
        </w:rPr>
        <w:t>T</w:t>
      </w:r>
      <w:r w:rsidR="005B2123">
        <w:rPr>
          <w:rFonts w:ascii="Times New Roman" w:eastAsia="Times New Roman" w:hAnsi="Times New Roman" w:cs="Times New Roman"/>
          <w:sz w:val="24"/>
          <w:szCs w:val="24"/>
          <w:lang w:eastAsia="lt-LT"/>
        </w:rPr>
        <w:t xml:space="preserve">arnyba) </w:t>
      </w:r>
      <w:r w:rsidRPr="00571EC2">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6</w:t>
      </w:r>
      <w:r w:rsidRPr="00571EC2">
        <w:rPr>
          <w:rFonts w:ascii="Times New Roman" w:eastAsia="Times New Roman" w:hAnsi="Times New Roman" w:cs="Times New Roman"/>
          <w:sz w:val="24"/>
          <w:szCs w:val="24"/>
          <w:lang w:eastAsia="lt-LT"/>
        </w:rPr>
        <w:t xml:space="preserve"> metų </w:t>
      </w:r>
      <w:r w:rsidR="00571EC2" w:rsidRPr="00571EC2">
        <w:rPr>
          <w:rFonts w:ascii="Times New Roman" w:eastAsia="Times New Roman" w:hAnsi="Times New Roman" w:cs="Times New Roman"/>
          <w:sz w:val="24"/>
          <w:szCs w:val="24"/>
          <w:lang w:eastAsia="lt-LT"/>
        </w:rPr>
        <w:t>veiklos plan</w:t>
      </w:r>
      <w:r>
        <w:rPr>
          <w:rFonts w:ascii="Times New Roman" w:eastAsia="Times New Roman" w:hAnsi="Times New Roman" w:cs="Times New Roman"/>
          <w:sz w:val="24"/>
          <w:szCs w:val="24"/>
          <w:lang w:eastAsia="lt-LT"/>
        </w:rPr>
        <w:t>u</w:t>
      </w:r>
      <w:r w:rsidR="00571EC2" w:rsidRPr="00571EC2">
        <w:rPr>
          <w:rFonts w:ascii="Times New Roman" w:eastAsia="Times New Roman" w:hAnsi="Times New Roman" w:cs="Times New Roman"/>
          <w:sz w:val="24"/>
          <w:szCs w:val="24"/>
          <w:lang w:eastAsia="lt-LT"/>
        </w:rPr>
        <w:t>.</w:t>
      </w:r>
    </w:p>
    <w:p w14:paraId="3E2B4872" w14:textId="77777777" w:rsidR="00712837" w:rsidRDefault="00146CB1" w:rsidP="00182583">
      <w:pPr>
        <w:spacing w:before="120" w:after="120"/>
        <w:jc w:val="both"/>
        <w:rPr>
          <w:rFonts w:ascii="Times New Roman" w:hAnsi="Times New Roman" w:cs="Times New Roman"/>
          <w:b/>
          <w:bCs/>
          <w:sz w:val="24"/>
          <w:szCs w:val="24"/>
        </w:rPr>
      </w:pPr>
      <w:r w:rsidRPr="00146CB1">
        <w:rPr>
          <w:rFonts w:ascii="Times New Roman" w:hAnsi="Times New Roman" w:cs="Times New Roman"/>
          <w:bCs/>
          <w:sz w:val="24"/>
          <w:szCs w:val="24"/>
        </w:rPr>
        <w:tab/>
      </w:r>
      <w:r w:rsidR="00C61527">
        <w:rPr>
          <w:rFonts w:ascii="Times New Roman" w:hAnsi="Times New Roman" w:cs="Times New Roman"/>
          <w:b/>
          <w:bCs/>
          <w:sz w:val="24"/>
          <w:szCs w:val="24"/>
        </w:rPr>
        <w:t xml:space="preserve">Vidaus audito </w:t>
      </w:r>
      <w:r w:rsidRPr="00146CB1">
        <w:rPr>
          <w:rFonts w:ascii="Times New Roman" w:hAnsi="Times New Roman" w:cs="Times New Roman"/>
          <w:b/>
          <w:bCs/>
          <w:sz w:val="24"/>
          <w:szCs w:val="24"/>
        </w:rPr>
        <w:t>atlikimo terminas.</w:t>
      </w:r>
    </w:p>
    <w:p w14:paraId="010C798A" w14:textId="7B0B903D" w:rsidR="00394329" w:rsidRPr="00394329" w:rsidRDefault="007658D5" w:rsidP="00182583">
      <w:pPr>
        <w:spacing w:after="0"/>
        <w:jc w:val="both"/>
        <w:rPr>
          <w:rFonts w:ascii="Times New Roman" w:hAnsi="Times New Roman" w:cs="Times New Roman"/>
          <w:bCs/>
          <w:sz w:val="24"/>
          <w:szCs w:val="24"/>
        </w:rPr>
      </w:pPr>
      <w:r w:rsidRPr="00394329">
        <w:rPr>
          <w:rFonts w:ascii="Times New Roman" w:hAnsi="Times New Roman" w:cs="Times New Roman"/>
          <w:bCs/>
          <w:sz w:val="24"/>
          <w:szCs w:val="24"/>
        </w:rPr>
        <w:tab/>
        <w:t xml:space="preserve">Vidaus auditas buvo atliekamas nuo </w:t>
      </w:r>
      <w:r w:rsidR="00394329" w:rsidRPr="00394329">
        <w:rPr>
          <w:rFonts w:ascii="Times New Roman" w:hAnsi="Times New Roman" w:cs="Times New Roman"/>
          <w:bCs/>
          <w:sz w:val="24"/>
          <w:szCs w:val="24"/>
        </w:rPr>
        <w:t>202</w:t>
      </w:r>
      <w:r w:rsidR="00AD52F3">
        <w:rPr>
          <w:rFonts w:ascii="Times New Roman" w:hAnsi="Times New Roman" w:cs="Times New Roman"/>
          <w:bCs/>
          <w:sz w:val="24"/>
          <w:szCs w:val="24"/>
        </w:rPr>
        <w:t>6</w:t>
      </w:r>
      <w:r w:rsidR="00394329" w:rsidRPr="00394329">
        <w:rPr>
          <w:rFonts w:ascii="Times New Roman" w:hAnsi="Times New Roman" w:cs="Times New Roman"/>
          <w:bCs/>
          <w:sz w:val="24"/>
          <w:szCs w:val="24"/>
        </w:rPr>
        <w:t xml:space="preserve"> m. </w:t>
      </w:r>
      <w:r w:rsidR="00AD52F3">
        <w:rPr>
          <w:rFonts w:ascii="Times New Roman" w:hAnsi="Times New Roman" w:cs="Times New Roman"/>
          <w:bCs/>
          <w:sz w:val="24"/>
          <w:szCs w:val="24"/>
        </w:rPr>
        <w:t>balandžio</w:t>
      </w:r>
      <w:r w:rsidR="00394329" w:rsidRPr="00394329">
        <w:rPr>
          <w:rFonts w:ascii="Times New Roman" w:hAnsi="Times New Roman" w:cs="Times New Roman"/>
          <w:bCs/>
          <w:sz w:val="24"/>
          <w:szCs w:val="24"/>
        </w:rPr>
        <w:t xml:space="preserve"> </w:t>
      </w:r>
      <w:r w:rsidR="00AD52F3">
        <w:rPr>
          <w:rFonts w:ascii="Times New Roman" w:hAnsi="Times New Roman" w:cs="Times New Roman"/>
          <w:bCs/>
          <w:sz w:val="24"/>
          <w:szCs w:val="24"/>
        </w:rPr>
        <w:t>22</w:t>
      </w:r>
      <w:r w:rsidR="00394329" w:rsidRPr="00C64F25">
        <w:rPr>
          <w:rFonts w:ascii="Times New Roman" w:hAnsi="Times New Roman" w:cs="Times New Roman"/>
          <w:bCs/>
          <w:color w:val="FF0000"/>
          <w:sz w:val="24"/>
          <w:szCs w:val="24"/>
        </w:rPr>
        <w:t xml:space="preserve"> </w:t>
      </w:r>
      <w:r w:rsidR="00394329" w:rsidRPr="00394329">
        <w:rPr>
          <w:rFonts w:ascii="Times New Roman" w:hAnsi="Times New Roman" w:cs="Times New Roman"/>
          <w:bCs/>
          <w:sz w:val="24"/>
          <w:szCs w:val="24"/>
        </w:rPr>
        <w:t>d. iki 202</w:t>
      </w:r>
      <w:r w:rsidR="00AD52F3">
        <w:rPr>
          <w:rFonts w:ascii="Times New Roman" w:hAnsi="Times New Roman" w:cs="Times New Roman"/>
          <w:bCs/>
          <w:sz w:val="24"/>
          <w:szCs w:val="24"/>
        </w:rPr>
        <w:t>6</w:t>
      </w:r>
      <w:r w:rsidR="00394329" w:rsidRPr="00394329">
        <w:rPr>
          <w:rFonts w:ascii="Times New Roman" w:hAnsi="Times New Roman" w:cs="Times New Roman"/>
          <w:bCs/>
          <w:sz w:val="24"/>
          <w:szCs w:val="24"/>
        </w:rPr>
        <w:t xml:space="preserve"> m. </w:t>
      </w:r>
      <w:r w:rsidR="00AD52F3">
        <w:rPr>
          <w:rFonts w:ascii="Times New Roman" w:hAnsi="Times New Roman" w:cs="Times New Roman"/>
          <w:bCs/>
          <w:sz w:val="24"/>
          <w:szCs w:val="24"/>
        </w:rPr>
        <w:t>gegužės</w:t>
      </w:r>
      <w:r w:rsidR="00394329" w:rsidRPr="00C64F25">
        <w:rPr>
          <w:rFonts w:ascii="Times New Roman" w:hAnsi="Times New Roman" w:cs="Times New Roman"/>
          <w:bCs/>
          <w:color w:val="FF0000"/>
          <w:sz w:val="24"/>
          <w:szCs w:val="24"/>
        </w:rPr>
        <w:t xml:space="preserve"> </w:t>
      </w:r>
      <w:r w:rsidR="004E58A1" w:rsidRPr="004E58A1">
        <w:rPr>
          <w:rFonts w:ascii="Times New Roman" w:hAnsi="Times New Roman" w:cs="Times New Roman"/>
          <w:bCs/>
          <w:sz w:val="24"/>
          <w:szCs w:val="24"/>
        </w:rPr>
        <w:t>6</w:t>
      </w:r>
      <w:r w:rsidR="00394329" w:rsidRPr="00731F42">
        <w:rPr>
          <w:rFonts w:ascii="Times New Roman" w:hAnsi="Times New Roman" w:cs="Times New Roman"/>
          <w:bCs/>
          <w:sz w:val="24"/>
          <w:szCs w:val="24"/>
        </w:rPr>
        <w:t xml:space="preserve"> </w:t>
      </w:r>
      <w:r w:rsidR="00394329" w:rsidRPr="00394329">
        <w:rPr>
          <w:rFonts w:ascii="Times New Roman" w:hAnsi="Times New Roman" w:cs="Times New Roman"/>
          <w:bCs/>
          <w:sz w:val="24"/>
          <w:szCs w:val="24"/>
        </w:rPr>
        <w:t>d.</w:t>
      </w:r>
    </w:p>
    <w:p w14:paraId="603285B3" w14:textId="569F5BB4" w:rsidR="00D22B94" w:rsidRDefault="00146CB1" w:rsidP="00182583">
      <w:pPr>
        <w:spacing w:before="120" w:after="120"/>
        <w:jc w:val="both"/>
        <w:rPr>
          <w:rFonts w:ascii="Times New Roman" w:hAnsi="Times New Roman" w:cs="Times New Roman"/>
          <w:sz w:val="24"/>
          <w:szCs w:val="24"/>
        </w:rPr>
      </w:pPr>
      <w:r>
        <w:rPr>
          <w:rFonts w:ascii="Times New Roman" w:hAnsi="Times New Roman" w:cs="Times New Roman"/>
          <w:bCs/>
          <w:sz w:val="24"/>
          <w:szCs w:val="24"/>
        </w:rPr>
        <w:tab/>
      </w:r>
      <w:r w:rsidR="00C61527">
        <w:rPr>
          <w:rFonts w:ascii="Times New Roman" w:hAnsi="Times New Roman" w:cs="Times New Roman"/>
          <w:b/>
          <w:sz w:val="24"/>
          <w:szCs w:val="24"/>
        </w:rPr>
        <w:t>Vidaus audito</w:t>
      </w:r>
      <w:r w:rsidR="00D22B94" w:rsidRPr="00D22B94">
        <w:rPr>
          <w:rFonts w:ascii="Times New Roman" w:hAnsi="Times New Roman" w:cs="Times New Roman"/>
          <w:b/>
          <w:sz w:val="24"/>
          <w:szCs w:val="24"/>
        </w:rPr>
        <w:t xml:space="preserve"> apimtis.</w:t>
      </w:r>
      <w:r w:rsidR="00D22B94">
        <w:rPr>
          <w:rFonts w:ascii="Times New Roman" w:hAnsi="Times New Roman" w:cs="Times New Roman"/>
          <w:sz w:val="24"/>
          <w:szCs w:val="24"/>
        </w:rPr>
        <w:t xml:space="preserve"> </w:t>
      </w:r>
    </w:p>
    <w:p w14:paraId="466EFAE5" w14:textId="455B6991" w:rsidR="00C64F25" w:rsidRDefault="0042113A" w:rsidP="00182583">
      <w:pPr>
        <w:spacing w:after="0"/>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Vidaus audito metu vertintas </w:t>
      </w:r>
      <w:r w:rsidR="00C759AD">
        <w:rPr>
          <w:rFonts w:ascii="Times New Roman" w:eastAsia="Times New Roman" w:hAnsi="Times New Roman" w:cs="Times New Roman"/>
          <w:sz w:val="24"/>
          <w:szCs w:val="24"/>
          <w:lang w:eastAsia="lt-LT"/>
        </w:rPr>
        <w:t xml:space="preserve">administracinės naštos mažinimo priemonių </w:t>
      </w:r>
      <w:r w:rsidR="00C64F25" w:rsidRPr="00C64F25">
        <w:rPr>
          <w:rFonts w:ascii="Times New Roman" w:eastAsia="Times New Roman" w:hAnsi="Times New Roman" w:cs="Times New Roman"/>
          <w:sz w:val="24"/>
          <w:szCs w:val="24"/>
          <w:lang w:eastAsia="lt-LT"/>
        </w:rPr>
        <w:t>plane, patvirtintame Pakruojo rajono savivaldybės tarybos</w:t>
      </w:r>
      <w:r w:rsidR="00AD52F3">
        <w:rPr>
          <w:rFonts w:ascii="Times New Roman" w:eastAsia="Times New Roman" w:hAnsi="Times New Roman" w:cs="Times New Roman"/>
          <w:sz w:val="24"/>
          <w:szCs w:val="24"/>
          <w:lang w:eastAsia="lt-LT"/>
        </w:rPr>
        <w:t xml:space="preserve"> </w:t>
      </w:r>
      <w:r w:rsidR="00AD52F3" w:rsidRPr="00C64F25">
        <w:rPr>
          <w:rFonts w:ascii="Times New Roman" w:eastAsia="Times New Roman" w:hAnsi="Times New Roman" w:cs="Times New Roman"/>
          <w:sz w:val="24"/>
          <w:szCs w:val="24"/>
          <w:lang w:eastAsia="lt-LT"/>
        </w:rPr>
        <w:t>202</w:t>
      </w:r>
      <w:r w:rsidR="007C3CD6">
        <w:rPr>
          <w:rFonts w:ascii="Times New Roman" w:eastAsia="Times New Roman" w:hAnsi="Times New Roman" w:cs="Times New Roman"/>
          <w:sz w:val="24"/>
          <w:szCs w:val="24"/>
          <w:lang w:eastAsia="lt-LT"/>
        </w:rPr>
        <w:t>2</w:t>
      </w:r>
      <w:r w:rsidR="00AD52F3" w:rsidRPr="00C64F25">
        <w:rPr>
          <w:rFonts w:ascii="Times New Roman" w:eastAsia="Times New Roman" w:hAnsi="Times New Roman" w:cs="Times New Roman"/>
          <w:sz w:val="24"/>
          <w:szCs w:val="24"/>
          <w:lang w:eastAsia="lt-LT"/>
        </w:rPr>
        <w:t xml:space="preserve"> m. </w:t>
      </w:r>
      <w:r w:rsidR="007C3CD6">
        <w:rPr>
          <w:rFonts w:ascii="Times New Roman" w:eastAsia="Times New Roman" w:hAnsi="Times New Roman" w:cs="Times New Roman"/>
          <w:sz w:val="24"/>
          <w:szCs w:val="24"/>
          <w:lang w:eastAsia="lt-LT"/>
        </w:rPr>
        <w:t>gruodžio</w:t>
      </w:r>
      <w:r w:rsidR="00AD52F3" w:rsidRPr="00C64F25">
        <w:rPr>
          <w:rFonts w:ascii="Times New Roman" w:eastAsia="Times New Roman" w:hAnsi="Times New Roman" w:cs="Times New Roman"/>
          <w:sz w:val="24"/>
          <w:szCs w:val="24"/>
          <w:lang w:eastAsia="lt-LT"/>
        </w:rPr>
        <w:t xml:space="preserve"> </w:t>
      </w:r>
      <w:r w:rsidR="007C3CD6">
        <w:rPr>
          <w:rFonts w:ascii="Times New Roman" w:eastAsia="Times New Roman" w:hAnsi="Times New Roman" w:cs="Times New Roman"/>
          <w:sz w:val="24"/>
          <w:szCs w:val="24"/>
          <w:lang w:eastAsia="lt-LT"/>
        </w:rPr>
        <w:t>22</w:t>
      </w:r>
      <w:r w:rsidR="00AD52F3" w:rsidRPr="00C64F25">
        <w:rPr>
          <w:rFonts w:ascii="Times New Roman" w:eastAsia="Times New Roman" w:hAnsi="Times New Roman" w:cs="Times New Roman"/>
          <w:sz w:val="24"/>
          <w:szCs w:val="24"/>
          <w:lang w:eastAsia="lt-LT"/>
        </w:rPr>
        <w:t xml:space="preserve"> d.</w:t>
      </w:r>
      <w:r w:rsidR="00C64F25" w:rsidRPr="00C64F25">
        <w:rPr>
          <w:rFonts w:ascii="Times New Roman" w:eastAsia="Times New Roman" w:hAnsi="Times New Roman" w:cs="Times New Roman"/>
          <w:sz w:val="24"/>
          <w:szCs w:val="24"/>
          <w:lang w:eastAsia="lt-LT"/>
        </w:rPr>
        <w:t xml:space="preserve"> sprendimu </w:t>
      </w:r>
      <w:r w:rsidR="00AD52F3" w:rsidRPr="00C64F25">
        <w:rPr>
          <w:rFonts w:ascii="Times New Roman" w:eastAsia="Times New Roman" w:hAnsi="Times New Roman" w:cs="Times New Roman"/>
          <w:sz w:val="24"/>
          <w:szCs w:val="24"/>
          <w:lang w:eastAsia="lt-LT"/>
        </w:rPr>
        <w:t>Nr. T-</w:t>
      </w:r>
      <w:r w:rsidR="007C3CD6">
        <w:rPr>
          <w:rFonts w:ascii="Times New Roman" w:eastAsia="Times New Roman" w:hAnsi="Times New Roman" w:cs="Times New Roman"/>
          <w:sz w:val="24"/>
          <w:szCs w:val="24"/>
          <w:lang w:eastAsia="lt-LT"/>
        </w:rPr>
        <w:t>300</w:t>
      </w:r>
      <w:r w:rsidR="00AD52F3" w:rsidRPr="00C64F25">
        <w:rPr>
          <w:rFonts w:ascii="Times New Roman" w:eastAsia="Times New Roman" w:hAnsi="Times New Roman" w:cs="Times New Roman"/>
          <w:sz w:val="24"/>
          <w:szCs w:val="24"/>
          <w:lang w:eastAsia="lt-LT"/>
        </w:rPr>
        <w:t xml:space="preserve"> </w:t>
      </w:r>
      <w:r w:rsidR="00C64F25" w:rsidRPr="00C64F25">
        <w:rPr>
          <w:rFonts w:ascii="Times New Roman" w:eastAsia="Times New Roman" w:hAnsi="Times New Roman" w:cs="Times New Roman"/>
          <w:sz w:val="24"/>
          <w:szCs w:val="24"/>
          <w:lang w:eastAsia="lt-LT"/>
        </w:rPr>
        <w:t>„Dėl Pakruojo rajono savivaldybės  202</w:t>
      </w:r>
      <w:r w:rsidR="007C3CD6">
        <w:rPr>
          <w:rFonts w:ascii="Times New Roman" w:eastAsia="Times New Roman" w:hAnsi="Times New Roman" w:cs="Times New Roman"/>
          <w:sz w:val="24"/>
          <w:szCs w:val="24"/>
          <w:lang w:eastAsia="lt-LT"/>
        </w:rPr>
        <w:t>3</w:t>
      </w:r>
      <w:r w:rsidR="00C64F25" w:rsidRPr="00C64F25">
        <w:rPr>
          <w:rFonts w:ascii="Times New Roman" w:eastAsia="Times New Roman" w:hAnsi="Times New Roman" w:cs="Times New Roman"/>
          <w:sz w:val="24"/>
          <w:szCs w:val="24"/>
          <w:lang w:eastAsia="lt-LT"/>
        </w:rPr>
        <w:t>-202</w:t>
      </w:r>
      <w:r w:rsidR="007C3CD6">
        <w:rPr>
          <w:rFonts w:ascii="Times New Roman" w:eastAsia="Times New Roman" w:hAnsi="Times New Roman" w:cs="Times New Roman"/>
          <w:sz w:val="24"/>
          <w:szCs w:val="24"/>
          <w:lang w:eastAsia="lt-LT"/>
        </w:rPr>
        <w:t xml:space="preserve">5 </w:t>
      </w:r>
      <w:r w:rsidR="00C64F25" w:rsidRPr="00C64F25">
        <w:rPr>
          <w:rFonts w:ascii="Times New Roman" w:eastAsia="Times New Roman" w:hAnsi="Times New Roman" w:cs="Times New Roman"/>
          <w:sz w:val="24"/>
          <w:szCs w:val="24"/>
          <w:lang w:eastAsia="lt-LT"/>
        </w:rPr>
        <w:t xml:space="preserve">metų strateginio veiklos plano patvirtinimo“ (toliau – </w:t>
      </w:r>
      <w:r w:rsidR="00AD52F3">
        <w:rPr>
          <w:rFonts w:ascii="Times New Roman" w:eastAsia="Times New Roman" w:hAnsi="Times New Roman" w:cs="Times New Roman"/>
          <w:sz w:val="24"/>
          <w:szCs w:val="24"/>
          <w:lang w:eastAsia="lt-LT"/>
        </w:rPr>
        <w:t>SVP</w:t>
      </w:r>
      <w:r w:rsidR="00C64F25" w:rsidRPr="00C64F25">
        <w:rPr>
          <w:rFonts w:ascii="Times New Roman" w:eastAsia="Times New Roman" w:hAnsi="Times New Roman" w:cs="Times New Roman"/>
          <w:sz w:val="24"/>
          <w:szCs w:val="24"/>
          <w:lang w:eastAsia="lt-LT"/>
        </w:rPr>
        <w:t xml:space="preserve">), </w:t>
      </w:r>
      <w:r w:rsidR="00C759AD" w:rsidRPr="00C64F25">
        <w:rPr>
          <w:rFonts w:ascii="Times New Roman" w:eastAsia="Times New Roman" w:hAnsi="Times New Roman" w:cs="Times New Roman"/>
          <w:sz w:val="24"/>
          <w:szCs w:val="24"/>
          <w:lang w:eastAsia="lt-LT"/>
        </w:rPr>
        <w:t>1</w:t>
      </w:r>
      <w:r w:rsidR="007C3CD6">
        <w:rPr>
          <w:rFonts w:ascii="Times New Roman" w:eastAsia="Times New Roman" w:hAnsi="Times New Roman" w:cs="Times New Roman"/>
          <w:sz w:val="24"/>
          <w:szCs w:val="24"/>
          <w:lang w:eastAsia="lt-LT"/>
        </w:rPr>
        <w:t>4</w:t>
      </w:r>
      <w:r w:rsidR="0073392C">
        <w:rPr>
          <w:rFonts w:ascii="Times New Roman" w:eastAsia="Times New Roman" w:hAnsi="Times New Roman" w:cs="Times New Roman"/>
          <w:sz w:val="24"/>
          <w:szCs w:val="24"/>
          <w:lang w:eastAsia="lt-LT"/>
        </w:rPr>
        <w:t xml:space="preserve"> </w:t>
      </w:r>
      <w:r w:rsidR="00C759AD" w:rsidRPr="00C64F25">
        <w:rPr>
          <w:rFonts w:ascii="Times New Roman" w:eastAsia="Times New Roman" w:hAnsi="Times New Roman" w:cs="Times New Roman"/>
          <w:sz w:val="24"/>
          <w:szCs w:val="24"/>
          <w:lang w:eastAsia="lt-LT"/>
        </w:rPr>
        <w:t xml:space="preserve">priede </w:t>
      </w:r>
      <w:r>
        <w:rPr>
          <w:rFonts w:ascii="Times New Roman" w:eastAsia="Times New Roman" w:hAnsi="Times New Roman" w:cs="Times New Roman"/>
          <w:sz w:val="24"/>
          <w:szCs w:val="24"/>
          <w:lang w:eastAsia="lt-LT"/>
        </w:rPr>
        <w:t xml:space="preserve">numatytų </w:t>
      </w:r>
      <w:r w:rsidR="00C64F25" w:rsidRPr="00C64F25">
        <w:rPr>
          <w:rFonts w:ascii="Times New Roman" w:eastAsia="Times New Roman" w:hAnsi="Times New Roman" w:cs="Times New Roman"/>
          <w:sz w:val="24"/>
          <w:szCs w:val="24"/>
          <w:lang w:eastAsia="lt-LT"/>
        </w:rPr>
        <w:t>priemon</w:t>
      </w:r>
      <w:r>
        <w:rPr>
          <w:rFonts w:ascii="Times New Roman" w:eastAsia="Times New Roman" w:hAnsi="Times New Roman" w:cs="Times New Roman"/>
          <w:sz w:val="24"/>
          <w:szCs w:val="24"/>
          <w:lang w:eastAsia="lt-LT"/>
        </w:rPr>
        <w:t>ių vykdymas. Audituojamas laikotarpis – 202</w:t>
      </w:r>
      <w:r w:rsidR="004E58A1">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xml:space="preserve"> met</w:t>
      </w:r>
      <w:r w:rsidR="00C759AD">
        <w:rPr>
          <w:rFonts w:ascii="Times New Roman" w:eastAsia="Times New Roman" w:hAnsi="Times New Roman" w:cs="Times New Roman"/>
          <w:sz w:val="24"/>
          <w:szCs w:val="24"/>
          <w:lang w:eastAsia="lt-LT"/>
        </w:rPr>
        <w:t>ų II pusmetis</w:t>
      </w:r>
      <w:r>
        <w:rPr>
          <w:rFonts w:ascii="Times New Roman" w:eastAsia="Times New Roman" w:hAnsi="Times New Roman" w:cs="Times New Roman"/>
          <w:sz w:val="24"/>
          <w:szCs w:val="24"/>
          <w:lang w:eastAsia="lt-LT"/>
        </w:rPr>
        <w:t>.</w:t>
      </w:r>
    </w:p>
    <w:p w14:paraId="6F5C0CE1" w14:textId="2FFEC811" w:rsidR="009F4A7C" w:rsidRDefault="00C61527" w:rsidP="00182583">
      <w:pPr>
        <w:spacing w:before="120" w:after="120"/>
        <w:ind w:firstLine="851"/>
        <w:jc w:val="both"/>
        <w:rPr>
          <w:rFonts w:ascii="Times New Roman" w:hAnsi="Times New Roman" w:cs="Times New Roman"/>
          <w:sz w:val="24"/>
          <w:szCs w:val="24"/>
        </w:rPr>
      </w:pPr>
      <w:r>
        <w:rPr>
          <w:rFonts w:ascii="Times New Roman" w:hAnsi="Times New Roman" w:cs="Times New Roman"/>
          <w:b/>
          <w:sz w:val="24"/>
          <w:szCs w:val="24"/>
        </w:rPr>
        <w:t>Vidaus audito</w:t>
      </w:r>
      <w:r w:rsidR="00D22B94" w:rsidRPr="00D22B94">
        <w:rPr>
          <w:rFonts w:ascii="Times New Roman" w:hAnsi="Times New Roman" w:cs="Times New Roman"/>
          <w:b/>
          <w:sz w:val="24"/>
          <w:szCs w:val="24"/>
        </w:rPr>
        <w:t xml:space="preserve"> tiksla</w:t>
      </w:r>
      <w:r w:rsidR="005B2123">
        <w:rPr>
          <w:rFonts w:ascii="Times New Roman" w:hAnsi="Times New Roman" w:cs="Times New Roman"/>
          <w:b/>
          <w:sz w:val="24"/>
          <w:szCs w:val="24"/>
        </w:rPr>
        <w:t>s</w:t>
      </w:r>
      <w:r w:rsidR="00D22B94" w:rsidRPr="00D22B94">
        <w:rPr>
          <w:rFonts w:ascii="Times New Roman" w:hAnsi="Times New Roman" w:cs="Times New Roman"/>
          <w:b/>
          <w:sz w:val="24"/>
          <w:szCs w:val="24"/>
        </w:rPr>
        <w:t>.</w:t>
      </w:r>
      <w:r w:rsidR="00D22B94">
        <w:rPr>
          <w:rFonts w:ascii="Times New Roman" w:hAnsi="Times New Roman" w:cs="Times New Roman"/>
          <w:sz w:val="24"/>
          <w:szCs w:val="24"/>
        </w:rPr>
        <w:t xml:space="preserve"> </w:t>
      </w:r>
    </w:p>
    <w:p w14:paraId="3967178A" w14:textId="1BE14293" w:rsidR="00704E7A" w:rsidRPr="00704E7A" w:rsidRDefault="00ED0F57" w:rsidP="00182583">
      <w:pPr>
        <w:spacing w:after="0"/>
        <w:jc w:val="both"/>
        <w:rPr>
          <w:rFonts w:ascii="Times New Roman" w:hAnsi="Times New Roman" w:cs="Times New Roman"/>
          <w:sz w:val="24"/>
          <w:szCs w:val="24"/>
        </w:rPr>
      </w:pPr>
      <w:r>
        <w:rPr>
          <w:rFonts w:ascii="Times New Roman" w:hAnsi="Times New Roman" w:cs="Times New Roman"/>
          <w:iCs/>
          <w:sz w:val="24"/>
          <w:szCs w:val="24"/>
        </w:rPr>
        <w:tab/>
      </w:r>
      <w:r w:rsidR="0042113A">
        <w:rPr>
          <w:rFonts w:ascii="Times New Roman" w:hAnsi="Times New Roman" w:cs="Times New Roman"/>
          <w:iCs/>
          <w:sz w:val="24"/>
          <w:szCs w:val="24"/>
        </w:rPr>
        <w:t xml:space="preserve">Įvertinti, kaip </w:t>
      </w:r>
      <w:r w:rsidR="0073392C">
        <w:rPr>
          <w:rFonts w:ascii="Times New Roman" w:hAnsi="Times New Roman" w:cs="Times New Roman"/>
          <w:iCs/>
          <w:sz w:val="24"/>
          <w:szCs w:val="24"/>
        </w:rPr>
        <w:t xml:space="preserve">įgyvendinamos </w:t>
      </w:r>
      <w:r w:rsidR="0042113A">
        <w:rPr>
          <w:rFonts w:ascii="Times New Roman" w:hAnsi="Times New Roman" w:cs="Times New Roman"/>
          <w:iCs/>
          <w:sz w:val="24"/>
          <w:szCs w:val="24"/>
        </w:rPr>
        <w:t>202</w:t>
      </w:r>
      <w:r w:rsidR="004E58A1">
        <w:rPr>
          <w:rFonts w:ascii="Times New Roman" w:hAnsi="Times New Roman" w:cs="Times New Roman"/>
          <w:iCs/>
          <w:sz w:val="24"/>
          <w:szCs w:val="24"/>
        </w:rPr>
        <w:t>5</w:t>
      </w:r>
      <w:r w:rsidR="0042113A">
        <w:rPr>
          <w:rFonts w:ascii="Times New Roman" w:hAnsi="Times New Roman" w:cs="Times New Roman"/>
          <w:iCs/>
          <w:sz w:val="24"/>
          <w:szCs w:val="24"/>
        </w:rPr>
        <w:t xml:space="preserve"> m</w:t>
      </w:r>
      <w:r w:rsidR="0073392C">
        <w:rPr>
          <w:rFonts w:ascii="Times New Roman" w:hAnsi="Times New Roman" w:cs="Times New Roman"/>
          <w:iCs/>
          <w:sz w:val="24"/>
          <w:szCs w:val="24"/>
        </w:rPr>
        <w:t xml:space="preserve">. II pusmečio </w:t>
      </w:r>
      <w:r w:rsidR="0042113A">
        <w:rPr>
          <w:rFonts w:ascii="Times New Roman" w:hAnsi="Times New Roman" w:cs="Times New Roman"/>
          <w:iCs/>
          <w:sz w:val="24"/>
          <w:szCs w:val="24"/>
        </w:rPr>
        <w:t xml:space="preserve">administracinės naštos mažinimo priemonės, </w:t>
      </w:r>
      <w:r w:rsidR="0073392C">
        <w:rPr>
          <w:rFonts w:ascii="Times New Roman" w:hAnsi="Times New Roman" w:cs="Times New Roman"/>
          <w:iCs/>
          <w:sz w:val="24"/>
          <w:szCs w:val="24"/>
        </w:rPr>
        <w:t>numatytos</w:t>
      </w:r>
      <w:r w:rsidR="0042113A">
        <w:rPr>
          <w:rFonts w:ascii="Times New Roman" w:hAnsi="Times New Roman" w:cs="Times New Roman"/>
          <w:iCs/>
          <w:sz w:val="24"/>
          <w:szCs w:val="24"/>
        </w:rPr>
        <w:t xml:space="preserve"> 202</w:t>
      </w:r>
      <w:r w:rsidR="007C3CD6">
        <w:rPr>
          <w:rFonts w:ascii="Times New Roman" w:hAnsi="Times New Roman" w:cs="Times New Roman"/>
          <w:iCs/>
          <w:sz w:val="24"/>
          <w:szCs w:val="24"/>
        </w:rPr>
        <w:t>3</w:t>
      </w:r>
      <w:r w:rsidR="0042113A">
        <w:rPr>
          <w:rFonts w:ascii="Times New Roman" w:hAnsi="Times New Roman" w:cs="Times New Roman"/>
          <w:iCs/>
          <w:sz w:val="24"/>
          <w:szCs w:val="24"/>
        </w:rPr>
        <w:t>–202</w:t>
      </w:r>
      <w:r w:rsidR="007C3CD6">
        <w:rPr>
          <w:rFonts w:ascii="Times New Roman" w:hAnsi="Times New Roman" w:cs="Times New Roman"/>
          <w:iCs/>
          <w:sz w:val="24"/>
          <w:szCs w:val="24"/>
        </w:rPr>
        <w:t>5</w:t>
      </w:r>
      <w:r w:rsidR="0042113A">
        <w:rPr>
          <w:rFonts w:ascii="Times New Roman" w:hAnsi="Times New Roman" w:cs="Times New Roman"/>
          <w:iCs/>
          <w:sz w:val="24"/>
          <w:szCs w:val="24"/>
        </w:rPr>
        <w:t xml:space="preserve"> m. </w:t>
      </w:r>
      <w:r w:rsidR="00AD52F3">
        <w:rPr>
          <w:rFonts w:ascii="Times New Roman" w:eastAsia="Times New Roman" w:hAnsi="Times New Roman" w:cs="Times New Roman"/>
          <w:sz w:val="24"/>
          <w:szCs w:val="24"/>
          <w:lang w:eastAsia="lt-LT"/>
        </w:rPr>
        <w:t>SVP</w:t>
      </w:r>
      <w:r w:rsidR="0042113A">
        <w:rPr>
          <w:rFonts w:ascii="Times New Roman" w:hAnsi="Times New Roman" w:cs="Times New Roman"/>
          <w:iCs/>
          <w:sz w:val="24"/>
          <w:szCs w:val="24"/>
        </w:rPr>
        <w:t>.</w:t>
      </w:r>
    </w:p>
    <w:p w14:paraId="42FED017" w14:textId="19DDC05C" w:rsidR="00C15423" w:rsidRDefault="00C61527" w:rsidP="00182583">
      <w:pPr>
        <w:pStyle w:val="Sraopastraipa"/>
        <w:tabs>
          <w:tab w:val="left" w:pos="0"/>
        </w:tabs>
        <w:spacing w:before="120" w:after="120"/>
        <w:ind w:left="0" w:firstLine="851"/>
        <w:jc w:val="both"/>
        <w:rPr>
          <w:rFonts w:ascii="Times New Roman" w:hAnsi="Times New Roman" w:cs="Times New Roman"/>
          <w:b/>
          <w:sz w:val="24"/>
          <w:szCs w:val="24"/>
        </w:rPr>
      </w:pPr>
      <w:r>
        <w:rPr>
          <w:rFonts w:ascii="Times New Roman" w:hAnsi="Times New Roman" w:cs="Times New Roman"/>
          <w:b/>
          <w:sz w:val="24"/>
          <w:szCs w:val="24"/>
        </w:rPr>
        <w:t>Vidaus audito</w:t>
      </w:r>
      <w:r w:rsidR="00D22B94" w:rsidRPr="00D22B94">
        <w:rPr>
          <w:rFonts w:ascii="Times New Roman" w:hAnsi="Times New Roman" w:cs="Times New Roman"/>
          <w:b/>
          <w:sz w:val="24"/>
          <w:szCs w:val="24"/>
        </w:rPr>
        <w:t xml:space="preserve"> metodai ir procedūros</w:t>
      </w:r>
      <w:r w:rsidR="00A8319E">
        <w:rPr>
          <w:rFonts w:ascii="Times New Roman" w:hAnsi="Times New Roman" w:cs="Times New Roman"/>
          <w:b/>
          <w:sz w:val="24"/>
          <w:szCs w:val="24"/>
        </w:rPr>
        <w:t>.</w:t>
      </w:r>
      <w:r w:rsidR="00D22B94" w:rsidRPr="00D22B94">
        <w:rPr>
          <w:rFonts w:ascii="Times New Roman" w:hAnsi="Times New Roman" w:cs="Times New Roman"/>
          <w:b/>
          <w:sz w:val="24"/>
          <w:szCs w:val="24"/>
        </w:rPr>
        <w:t xml:space="preserve"> </w:t>
      </w:r>
    </w:p>
    <w:p w14:paraId="3D21205B" w14:textId="77777777" w:rsidR="0073392C" w:rsidRPr="0073392C" w:rsidRDefault="0073392C" w:rsidP="00182583">
      <w:pPr>
        <w:spacing w:after="0"/>
        <w:ind w:firstLine="851"/>
        <w:jc w:val="both"/>
        <w:rPr>
          <w:rFonts w:ascii="Times New Roman" w:eastAsia="Times New Roman" w:hAnsi="Times New Roman" w:cs="Times New Roman"/>
          <w:sz w:val="24"/>
          <w:szCs w:val="24"/>
          <w:lang w:eastAsia="lt-LT"/>
        </w:rPr>
      </w:pPr>
      <w:r w:rsidRPr="0073392C">
        <w:rPr>
          <w:rFonts w:ascii="Times New Roman" w:eastAsia="Times New Roman" w:hAnsi="Times New Roman" w:cs="Times New Roman"/>
          <w:sz w:val="24"/>
          <w:szCs w:val="24"/>
          <w:lang w:eastAsia="lt-LT"/>
        </w:rPr>
        <w:t>Vidaus auditas atliktas vadovaujantis Lietuvos Respublikos vidaus kontrolės ir vidaus audito</w:t>
      </w:r>
    </w:p>
    <w:p w14:paraId="32F89656" w14:textId="1E9D07C7" w:rsidR="0073392C" w:rsidRPr="0073392C" w:rsidRDefault="0073392C" w:rsidP="00182583">
      <w:pPr>
        <w:spacing w:after="0"/>
        <w:jc w:val="both"/>
        <w:rPr>
          <w:rFonts w:ascii="Times New Roman" w:eastAsia="Times New Roman" w:hAnsi="Times New Roman" w:cs="Times New Roman"/>
          <w:sz w:val="24"/>
          <w:szCs w:val="24"/>
          <w:lang w:eastAsia="lt-LT"/>
        </w:rPr>
      </w:pPr>
      <w:r w:rsidRPr="0073392C">
        <w:rPr>
          <w:rFonts w:ascii="Times New Roman" w:eastAsia="Times New Roman" w:hAnsi="Times New Roman" w:cs="Times New Roman"/>
          <w:sz w:val="24"/>
          <w:szCs w:val="24"/>
          <w:lang w:eastAsia="lt-LT"/>
        </w:rPr>
        <w:t xml:space="preserve">įstatymu, </w:t>
      </w:r>
      <w:r>
        <w:rPr>
          <w:rFonts w:ascii="Times New Roman" w:eastAsia="Times New Roman" w:hAnsi="Times New Roman" w:cs="Times New Roman"/>
          <w:sz w:val="24"/>
          <w:szCs w:val="24"/>
          <w:lang w:eastAsia="lt-LT"/>
        </w:rPr>
        <w:t>Pakruojo</w:t>
      </w:r>
      <w:r w:rsidRPr="0073392C">
        <w:rPr>
          <w:rFonts w:ascii="Times New Roman" w:eastAsia="Times New Roman" w:hAnsi="Times New Roman" w:cs="Times New Roman"/>
          <w:sz w:val="24"/>
          <w:szCs w:val="24"/>
          <w:lang w:eastAsia="lt-LT"/>
        </w:rPr>
        <w:t xml:space="preserve"> rajono savivaldybės administracijos </w:t>
      </w:r>
      <w:r w:rsidR="007C3CD6">
        <w:rPr>
          <w:rFonts w:ascii="Times New Roman" w:eastAsia="Times New Roman" w:hAnsi="Times New Roman" w:cs="Times New Roman"/>
          <w:sz w:val="24"/>
          <w:szCs w:val="24"/>
          <w:lang w:eastAsia="lt-LT"/>
        </w:rPr>
        <w:t>T</w:t>
      </w:r>
      <w:r>
        <w:rPr>
          <w:rFonts w:ascii="Times New Roman" w:eastAsia="Times New Roman" w:hAnsi="Times New Roman" w:cs="Times New Roman"/>
          <w:sz w:val="24"/>
          <w:szCs w:val="24"/>
          <w:lang w:eastAsia="lt-LT"/>
        </w:rPr>
        <w:t xml:space="preserve">arnybos </w:t>
      </w:r>
      <w:r w:rsidRPr="0073392C">
        <w:rPr>
          <w:rFonts w:ascii="Times New Roman" w:eastAsia="Times New Roman" w:hAnsi="Times New Roman" w:cs="Times New Roman"/>
          <w:sz w:val="24"/>
          <w:szCs w:val="24"/>
          <w:lang w:eastAsia="lt-LT"/>
        </w:rPr>
        <w:t>metodika, vidaus auditorių profesinės etikos principais.</w:t>
      </w:r>
    </w:p>
    <w:p w14:paraId="05AC2774" w14:textId="77777777" w:rsidR="0073392C" w:rsidRPr="0073392C" w:rsidRDefault="0073392C" w:rsidP="00182583">
      <w:pPr>
        <w:spacing w:after="0"/>
        <w:ind w:firstLine="851"/>
        <w:jc w:val="both"/>
        <w:rPr>
          <w:rFonts w:ascii="Times New Roman" w:eastAsia="Times New Roman" w:hAnsi="Times New Roman" w:cs="Times New Roman"/>
          <w:sz w:val="24"/>
          <w:szCs w:val="24"/>
          <w:lang w:eastAsia="lt-LT"/>
        </w:rPr>
      </w:pPr>
      <w:r w:rsidRPr="0073392C">
        <w:rPr>
          <w:rFonts w:ascii="Times New Roman" w:eastAsia="Times New Roman" w:hAnsi="Times New Roman" w:cs="Times New Roman"/>
          <w:sz w:val="24"/>
          <w:szCs w:val="24"/>
          <w:lang w:eastAsia="lt-LT"/>
        </w:rPr>
        <w:t>Atsižvelgiant į vidaus audito tikslą ir siekiant gauti pakankamų, patikimų ir tinkamų vidaus</w:t>
      </w:r>
    </w:p>
    <w:p w14:paraId="3872482F" w14:textId="77777777" w:rsidR="0073392C" w:rsidRPr="0073392C" w:rsidRDefault="0073392C" w:rsidP="00182583">
      <w:pPr>
        <w:spacing w:after="0"/>
        <w:jc w:val="both"/>
        <w:rPr>
          <w:rFonts w:ascii="Times New Roman" w:eastAsia="Times New Roman" w:hAnsi="Times New Roman" w:cs="Times New Roman"/>
          <w:sz w:val="24"/>
          <w:szCs w:val="24"/>
          <w:lang w:eastAsia="lt-LT"/>
        </w:rPr>
      </w:pPr>
      <w:r w:rsidRPr="0073392C">
        <w:rPr>
          <w:rFonts w:ascii="Times New Roman" w:eastAsia="Times New Roman" w:hAnsi="Times New Roman" w:cs="Times New Roman"/>
          <w:sz w:val="24"/>
          <w:szCs w:val="24"/>
          <w:lang w:eastAsia="lt-LT"/>
        </w:rPr>
        <w:t>audito įrodymų, buvo taikyti šie vidaus audito metodai:</w:t>
      </w:r>
    </w:p>
    <w:p w14:paraId="7DCF99F5" w14:textId="5B3E8DA7" w:rsidR="0073392C" w:rsidRPr="0073392C" w:rsidRDefault="0073392C">
      <w:pPr>
        <w:pStyle w:val="Sraopastraipa"/>
        <w:numPr>
          <w:ilvl w:val="0"/>
          <w:numId w:val="1"/>
        </w:numPr>
        <w:tabs>
          <w:tab w:val="left" w:pos="1134"/>
        </w:tabs>
        <w:spacing w:after="0"/>
        <w:ind w:left="0" w:firstLine="851"/>
        <w:jc w:val="both"/>
        <w:rPr>
          <w:rFonts w:ascii="Times New Roman" w:eastAsia="Times New Roman" w:hAnsi="Times New Roman" w:cs="Times New Roman"/>
          <w:sz w:val="24"/>
          <w:szCs w:val="24"/>
          <w:lang w:eastAsia="lt-LT"/>
        </w:rPr>
      </w:pPr>
      <w:r w:rsidRPr="0073392C">
        <w:rPr>
          <w:rFonts w:ascii="Times New Roman" w:eastAsia="Times New Roman" w:hAnsi="Times New Roman" w:cs="Times New Roman"/>
          <w:sz w:val="24"/>
          <w:szCs w:val="24"/>
          <w:lang w:eastAsia="lt-LT"/>
        </w:rPr>
        <w:t>Administracinės naštos mažinimo 202</w:t>
      </w:r>
      <w:r w:rsidR="007C3CD6">
        <w:rPr>
          <w:rFonts w:ascii="Times New Roman" w:eastAsia="Times New Roman" w:hAnsi="Times New Roman" w:cs="Times New Roman"/>
          <w:sz w:val="24"/>
          <w:szCs w:val="24"/>
          <w:lang w:eastAsia="lt-LT"/>
        </w:rPr>
        <w:t>3</w:t>
      </w:r>
      <w:r w:rsidRPr="0073392C">
        <w:rPr>
          <w:rFonts w:ascii="Times New Roman" w:eastAsia="Times New Roman" w:hAnsi="Times New Roman" w:cs="Times New Roman"/>
          <w:sz w:val="24"/>
          <w:szCs w:val="24"/>
          <w:lang w:eastAsia="lt-LT"/>
        </w:rPr>
        <w:t>−202</w:t>
      </w:r>
      <w:r w:rsidR="007C3CD6">
        <w:rPr>
          <w:rFonts w:ascii="Times New Roman" w:eastAsia="Times New Roman" w:hAnsi="Times New Roman" w:cs="Times New Roman"/>
          <w:sz w:val="24"/>
          <w:szCs w:val="24"/>
          <w:lang w:eastAsia="lt-LT"/>
        </w:rPr>
        <w:t>5</w:t>
      </w:r>
      <w:r w:rsidRPr="0073392C">
        <w:rPr>
          <w:rFonts w:ascii="Times New Roman" w:eastAsia="Times New Roman" w:hAnsi="Times New Roman" w:cs="Times New Roman"/>
          <w:sz w:val="24"/>
          <w:szCs w:val="24"/>
          <w:lang w:eastAsia="lt-LT"/>
        </w:rPr>
        <w:t xml:space="preserve"> m. priemonių plane nurodytų</w:t>
      </w:r>
      <w:r>
        <w:rPr>
          <w:rFonts w:ascii="Times New Roman" w:eastAsia="Times New Roman" w:hAnsi="Times New Roman" w:cs="Times New Roman"/>
          <w:sz w:val="24"/>
          <w:szCs w:val="24"/>
          <w:lang w:eastAsia="lt-LT"/>
        </w:rPr>
        <w:t xml:space="preserve"> </w:t>
      </w:r>
      <w:r w:rsidRPr="0073392C">
        <w:rPr>
          <w:rFonts w:ascii="Times New Roman" w:eastAsia="Times New Roman" w:hAnsi="Times New Roman" w:cs="Times New Roman"/>
          <w:sz w:val="24"/>
          <w:szCs w:val="24"/>
          <w:lang w:eastAsia="lt-LT"/>
        </w:rPr>
        <w:t>atsakingų vykdytojų pateiktos informacijos ir dokumentų, susijusių su minėtame plane nurodytų priemonių įgyvendinimu 202</w:t>
      </w:r>
      <w:r>
        <w:rPr>
          <w:rFonts w:ascii="Times New Roman" w:eastAsia="Times New Roman" w:hAnsi="Times New Roman" w:cs="Times New Roman"/>
          <w:sz w:val="24"/>
          <w:szCs w:val="24"/>
          <w:lang w:eastAsia="lt-LT"/>
        </w:rPr>
        <w:t>5</w:t>
      </w:r>
      <w:r w:rsidRPr="0073392C">
        <w:rPr>
          <w:rFonts w:ascii="Times New Roman" w:eastAsia="Times New Roman" w:hAnsi="Times New Roman" w:cs="Times New Roman"/>
          <w:sz w:val="24"/>
          <w:szCs w:val="24"/>
          <w:lang w:eastAsia="lt-LT"/>
        </w:rPr>
        <w:t xml:space="preserve"> m. II pusmetyje, peržiūra ir vertinimas;</w:t>
      </w:r>
    </w:p>
    <w:p w14:paraId="0CC1875B" w14:textId="5D70D070" w:rsidR="0073392C" w:rsidRPr="0073392C" w:rsidRDefault="00F67607">
      <w:pPr>
        <w:pStyle w:val="Sraopastraipa"/>
        <w:numPr>
          <w:ilvl w:val="0"/>
          <w:numId w:val="1"/>
        </w:numPr>
        <w:tabs>
          <w:tab w:val="left" w:pos="1134"/>
        </w:tabs>
        <w:spacing w:after="0"/>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w:t>
      </w:r>
      <w:r w:rsidR="0073392C" w:rsidRPr="0073392C">
        <w:rPr>
          <w:rFonts w:ascii="Times New Roman" w:eastAsia="Times New Roman" w:hAnsi="Times New Roman" w:cs="Times New Roman"/>
          <w:sz w:val="24"/>
          <w:szCs w:val="24"/>
          <w:lang w:eastAsia="lt-LT"/>
        </w:rPr>
        <w:t>eisės aktų paieškos sistemoje bei internetinėje erdvėje viešai prieinama, su audito tikslu susijusi, informacija.</w:t>
      </w:r>
    </w:p>
    <w:p w14:paraId="6F4182FE" w14:textId="0212B96C" w:rsidR="0073392C" w:rsidRDefault="0073392C" w:rsidP="00182583">
      <w:pPr>
        <w:spacing w:after="0"/>
        <w:ind w:firstLine="851"/>
        <w:jc w:val="both"/>
        <w:rPr>
          <w:rFonts w:ascii="Times New Roman" w:eastAsia="Times New Roman" w:hAnsi="Times New Roman" w:cs="Times New Roman"/>
          <w:sz w:val="24"/>
          <w:szCs w:val="24"/>
          <w:lang w:eastAsia="lt-LT"/>
        </w:rPr>
      </w:pPr>
      <w:r w:rsidRPr="0073392C">
        <w:rPr>
          <w:rFonts w:ascii="Times New Roman" w:eastAsia="Times New Roman" w:hAnsi="Times New Roman" w:cs="Times New Roman"/>
          <w:sz w:val="24"/>
          <w:szCs w:val="24"/>
          <w:lang w:eastAsia="lt-LT"/>
        </w:rPr>
        <w:t>Taip pat</w:t>
      </w:r>
      <w:r>
        <w:rPr>
          <w:rFonts w:ascii="Times New Roman" w:eastAsia="Times New Roman" w:hAnsi="Times New Roman" w:cs="Times New Roman"/>
          <w:sz w:val="24"/>
          <w:szCs w:val="24"/>
          <w:lang w:eastAsia="lt-LT"/>
        </w:rPr>
        <w:t xml:space="preserve"> </w:t>
      </w:r>
      <w:r w:rsidRPr="0073392C">
        <w:rPr>
          <w:rFonts w:ascii="Times New Roman" w:eastAsia="Times New Roman" w:hAnsi="Times New Roman" w:cs="Times New Roman"/>
          <w:sz w:val="24"/>
          <w:szCs w:val="24"/>
          <w:lang w:eastAsia="lt-LT"/>
        </w:rPr>
        <w:t xml:space="preserve">analizuota ir vertinta informacija, pateikta savivaldybės tinklalapyje </w:t>
      </w:r>
      <w:hyperlink r:id="rId10" w:history="1">
        <w:r w:rsidR="00F67607" w:rsidRPr="00763296">
          <w:rPr>
            <w:rStyle w:val="Hipersaitas"/>
            <w:rFonts w:ascii="Times New Roman" w:eastAsia="Times New Roman" w:hAnsi="Times New Roman" w:cs="Times New Roman"/>
            <w:sz w:val="24"/>
            <w:szCs w:val="24"/>
            <w:lang w:eastAsia="lt-LT"/>
          </w:rPr>
          <w:t>https://www.pakruojis.lt</w:t>
        </w:r>
      </w:hyperlink>
      <w:r w:rsidRPr="0073392C">
        <w:rPr>
          <w:rFonts w:ascii="Times New Roman" w:eastAsia="Times New Roman" w:hAnsi="Times New Roman" w:cs="Times New Roman"/>
          <w:sz w:val="24"/>
          <w:szCs w:val="24"/>
          <w:lang w:eastAsia="lt-LT"/>
        </w:rPr>
        <w:t>.</w:t>
      </w:r>
    </w:p>
    <w:p w14:paraId="0CC54314" w14:textId="3AB5E5E6" w:rsidR="00E97AE8" w:rsidRDefault="00A8319E" w:rsidP="00182583">
      <w:pPr>
        <w:spacing w:before="120" w:after="120"/>
        <w:ind w:firstLine="851"/>
        <w:jc w:val="both"/>
        <w:rPr>
          <w:rFonts w:ascii="Times New Roman" w:hAnsi="Times New Roman" w:cs="Times New Roman"/>
          <w:b/>
          <w:sz w:val="24"/>
          <w:szCs w:val="24"/>
        </w:rPr>
      </w:pPr>
      <w:r>
        <w:rPr>
          <w:rFonts w:ascii="Times New Roman" w:hAnsi="Times New Roman" w:cs="Times New Roman"/>
          <w:b/>
          <w:sz w:val="24"/>
          <w:szCs w:val="24"/>
        </w:rPr>
        <w:t xml:space="preserve">Vidaus audito </w:t>
      </w:r>
      <w:r w:rsidRPr="00D22B94">
        <w:rPr>
          <w:rFonts w:ascii="Times New Roman" w:hAnsi="Times New Roman" w:cs="Times New Roman"/>
          <w:b/>
          <w:sz w:val="24"/>
          <w:szCs w:val="24"/>
        </w:rPr>
        <w:t>vertinimo kriterijai.</w:t>
      </w:r>
    </w:p>
    <w:p w14:paraId="500E9329" w14:textId="18A08885" w:rsidR="00A8319E" w:rsidRPr="00A8319E" w:rsidRDefault="00F67607" w:rsidP="00182583">
      <w:pPr>
        <w:spacing w:after="0"/>
        <w:ind w:firstLine="851"/>
        <w:jc w:val="both"/>
        <w:rPr>
          <w:rFonts w:ascii="Times New Roman" w:eastAsia="Times New Roman" w:hAnsi="Times New Roman" w:cs="Times New Roman"/>
          <w:sz w:val="24"/>
          <w:szCs w:val="24"/>
        </w:rPr>
      </w:pPr>
      <w:r w:rsidRPr="00F67607">
        <w:rPr>
          <w:rFonts w:ascii="Times New Roman" w:eastAsia="Times New Roman" w:hAnsi="Times New Roman" w:cs="Times New Roman"/>
          <w:sz w:val="24"/>
          <w:szCs w:val="24"/>
        </w:rPr>
        <w:t>Vidaus auditas atliekamas remiantis šiais kriterijais: Lietuvos Respublikos administracinės</w:t>
      </w:r>
      <w:r>
        <w:rPr>
          <w:rFonts w:ascii="Times New Roman" w:eastAsia="Times New Roman" w:hAnsi="Times New Roman" w:cs="Times New Roman"/>
          <w:sz w:val="24"/>
          <w:szCs w:val="24"/>
        </w:rPr>
        <w:t xml:space="preserve"> </w:t>
      </w:r>
      <w:r w:rsidRPr="00F67607">
        <w:rPr>
          <w:rFonts w:ascii="Times New Roman" w:eastAsia="Times New Roman" w:hAnsi="Times New Roman" w:cs="Times New Roman"/>
          <w:sz w:val="24"/>
          <w:szCs w:val="24"/>
        </w:rPr>
        <w:t>naštos mažinimo įstatymas, Lietuvos Respublikos vidaus kontrolės ir vidaus audito įstatymas,</w:t>
      </w:r>
      <w:r>
        <w:rPr>
          <w:rFonts w:ascii="Times New Roman" w:eastAsia="Times New Roman" w:hAnsi="Times New Roman" w:cs="Times New Roman"/>
          <w:sz w:val="24"/>
          <w:szCs w:val="24"/>
        </w:rPr>
        <w:t xml:space="preserve"> </w:t>
      </w:r>
      <w:r w:rsidRPr="00F67607">
        <w:rPr>
          <w:rFonts w:ascii="Times New Roman" w:eastAsia="Times New Roman" w:hAnsi="Times New Roman" w:cs="Times New Roman"/>
          <w:sz w:val="24"/>
          <w:szCs w:val="24"/>
        </w:rPr>
        <w:t xml:space="preserve">Lietuvos Respublikos vietos savivaldos įstatymas, </w:t>
      </w:r>
      <w:r>
        <w:rPr>
          <w:rFonts w:ascii="Times New Roman" w:eastAsia="Times New Roman" w:hAnsi="Times New Roman" w:cs="Times New Roman"/>
          <w:sz w:val="24"/>
          <w:szCs w:val="24"/>
        </w:rPr>
        <w:t>Pakruojo</w:t>
      </w:r>
      <w:r w:rsidRPr="00F67607">
        <w:rPr>
          <w:rFonts w:ascii="Times New Roman" w:eastAsia="Times New Roman" w:hAnsi="Times New Roman" w:cs="Times New Roman"/>
          <w:sz w:val="24"/>
          <w:szCs w:val="24"/>
        </w:rPr>
        <w:t xml:space="preserve"> rajono savivaldybės tarybos</w:t>
      </w:r>
      <w:r>
        <w:rPr>
          <w:rFonts w:ascii="Times New Roman" w:eastAsia="Times New Roman" w:hAnsi="Times New Roman" w:cs="Times New Roman"/>
          <w:sz w:val="24"/>
          <w:szCs w:val="24"/>
        </w:rPr>
        <w:t xml:space="preserve"> </w:t>
      </w:r>
      <w:r w:rsidRPr="00F67607">
        <w:rPr>
          <w:rFonts w:ascii="Times New Roman" w:eastAsia="Times New Roman" w:hAnsi="Times New Roman" w:cs="Times New Roman"/>
          <w:sz w:val="24"/>
          <w:szCs w:val="24"/>
        </w:rPr>
        <w:t xml:space="preserve">sprendimai, </w:t>
      </w:r>
      <w:r>
        <w:rPr>
          <w:rFonts w:ascii="Times New Roman" w:eastAsia="Times New Roman" w:hAnsi="Times New Roman" w:cs="Times New Roman"/>
          <w:sz w:val="24"/>
          <w:szCs w:val="24"/>
        </w:rPr>
        <w:t>Pakruojo</w:t>
      </w:r>
      <w:r w:rsidRPr="00F67607">
        <w:rPr>
          <w:rFonts w:ascii="Times New Roman" w:eastAsia="Times New Roman" w:hAnsi="Times New Roman" w:cs="Times New Roman"/>
          <w:sz w:val="24"/>
          <w:szCs w:val="24"/>
        </w:rPr>
        <w:t xml:space="preserve"> rajono savivaldybės administracijos direktoriaus įsakymai, skyrių pateikta</w:t>
      </w:r>
      <w:r>
        <w:rPr>
          <w:rFonts w:ascii="Times New Roman" w:eastAsia="Times New Roman" w:hAnsi="Times New Roman" w:cs="Times New Roman"/>
          <w:sz w:val="24"/>
          <w:szCs w:val="24"/>
        </w:rPr>
        <w:t xml:space="preserve"> </w:t>
      </w:r>
      <w:r w:rsidRPr="00F67607">
        <w:rPr>
          <w:rFonts w:ascii="Times New Roman" w:eastAsia="Times New Roman" w:hAnsi="Times New Roman" w:cs="Times New Roman"/>
          <w:sz w:val="24"/>
          <w:szCs w:val="24"/>
        </w:rPr>
        <w:t>informacija, interneto erdvėje viešai prieinama, su vidaus audito tikslu susijusi, informacija.</w:t>
      </w:r>
    </w:p>
    <w:p w14:paraId="7584E33F" w14:textId="0D0C0C3C" w:rsidR="00ED0F57" w:rsidRPr="009D3EF3" w:rsidRDefault="00C61527" w:rsidP="00182583">
      <w:pPr>
        <w:spacing w:before="120" w:after="120"/>
        <w:ind w:firstLine="851"/>
        <w:jc w:val="both"/>
        <w:rPr>
          <w:rFonts w:ascii="Times New Roman" w:hAnsi="Times New Roman" w:cs="Times New Roman"/>
          <w:sz w:val="24"/>
          <w:szCs w:val="24"/>
        </w:rPr>
      </w:pPr>
      <w:r w:rsidRPr="009D3EF3">
        <w:rPr>
          <w:rFonts w:ascii="Times New Roman" w:hAnsi="Times New Roman" w:cs="Times New Roman"/>
          <w:b/>
          <w:sz w:val="24"/>
          <w:szCs w:val="24"/>
        </w:rPr>
        <w:t>Vidaus audito</w:t>
      </w:r>
      <w:r w:rsidR="00C15423" w:rsidRPr="009D3EF3">
        <w:rPr>
          <w:rFonts w:ascii="Times New Roman" w:hAnsi="Times New Roman" w:cs="Times New Roman"/>
          <w:b/>
          <w:sz w:val="24"/>
          <w:szCs w:val="24"/>
        </w:rPr>
        <w:t xml:space="preserve"> vykdytoja</w:t>
      </w:r>
      <w:r w:rsidR="00A8319E">
        <w:rPr>
          <w:rFonts w:ascii="Times New Roman" w:hAnsi="Times New Roman" w:cs="Times New Roman"/>
          <w:b/>
          <w:sz w:val="24"/>
          <w:szCs w:val="24"/>
        </w:rPr>
        <w:t>i</w:t>
      </w:r>
      <w:r w:rsidR="00C15423" w:rsidRPr="009D3EF3">
        <w:rPr>
          <w:rFonts w:ascii="Times New Roman" w:hAnsi="Times New Roman" w:cs="Times New Roman"/>
          <w:b/>
          <w:sz w:val="24"/>
          <w:szCs w:val="24"/>
        </w:rPr>
        <w:t>.</w:t>
      </w:r>
      <w:r w:rsidR="00C15423" w:rsidRPr="009D3EF3">
        <w:rPr>
          <w:rFonts w:ascii="Times New Roman" w:hAnsi="Times New Roman" w:cs="Times New Roman"/>
          <w:sz w:val="24"/>
          <w:szCs w:val="24"/>
        </w:rPr>
        <w:t xml:space="preserve"> </w:t>
      </w:r>
    </w:p>
    <w:p w14:paraId="33D84778" w14:textId="7819D2C1" w:rsidR="00774BC9" w:rsidRDefault="00ED0F57" w:rsidP="006A311C">
      <w:pPr>
        <w:spacing w:after="0"/>
        <w:ind w:firstLine="851"/>
        <w:jc w:val="both"/>
        <w:rPr>
          <w:rFonts w:ascii="Times New Roman" w:hAnsi="Times New Roman" w:cs="Times New Roman"/>
          <w:b/>
          <w:sz w:val="24"/>
          <w:szCs w:val="24"/>
        </w:rPr>
      </w:pPr>
      <w:r w:rsidRPr="00ED0F57">
        <w:rPr>
          <w:rFonts w:ascii="Times New Roman" w:hAnsi="Times New Roman" w:cs="Times New Roman"/>
          <w:sz w:val="24"/>
          <w:szCs w:val="24"/>
        </w:rPr>
        <w:t xml:space="preserve">Vidaus auditą atliko </w:t>
      </w:r>
      <w:r w:rsidR="00967CCE">
        <w:rPr>
          <w:rFonts w:ascii="Times New Roman" w:hAnsi="Times New Roman" w:cs="Times New Roman"/>
          <w:sz w:val="24"/>
          <w:szCs w:val="24"/>
        </w:rPr>
        <w:t>S</w:t>
      </w:r>
      <w:r w:rsidR="000D3EBD">
        <w:rPr>
          <w:rFonts w:ascii="Times New Roman" w:hAnsi="Times New Roman" w:cs="Times New Roman"/>
          <w:sz w:val="24"/>
          <w:szCs w:val="24"/>
        </w:rPr>
        <w:t>avivaldybės centralizuoto vidaus audito</w:t>
      </w:r>
      <w:r w:rsidR="00967CCE">
        <w:rPr>
          <w:rFonts w:ascii="Times New Roman" w:hAnsi="Times New Roman" w:cs="Times New Roman"/>
          <w:sz w:val="24"/>
          <w:szCs w:val="24"/>
        </w:rPr>
        <w:t xml:space="preserve"> </w:t>
      </w:r>
      <w:r w:rsidR="009F08BB">
        <w:rPr>
          <w:rFonts w:ascii="Times New Roman" w:hAnsi="Times New Roman" w:cs="Times New Roman"/>
          <w:sz w:val="24"/>
          <w:szCs w:val="24"/>
        </w:rPr>
        <w:t xml:space="preserve">tarnybos </w:t>
      </w:r>
      <w:r w:rsidRPr="00ED0F57">
        <w:rPr>
          <w:rFonts w:ascii="Times New Roman" w:hAnsi="Times New Roman" w:cs="Times New Roman"/>
          <w:sz w:val="24"/>
          <w:szCs w:val="24"/>
        </w:rPr>
        <w:t xml:space="preserve">vidaus auditorius </w:t>
      </w:r>
      <w:r w:rsidR="00AD52F3">
        <w:rPr>
          <w:rFonts w:ascii="Times New Roman" w:hAnsi="Times New Roman" w:cs="Times New Roman"/>
          <w:sz w:val="24"/>
          <w:szCs w:val="24"/>
        </w:rPr>
        <w:t>Gytis Petravičius</w:t>
      </w:r>
      <w:r w:rsidR="00774BC9">
        <w:rPr>
          <w:rFonts w:ascii="Times New Roman" w:hAnsi="Times New Roman" w:cs="Times New Roman"/>
          <w:b/>
          <w:sz w:val="24"/>
          <w:szCs w:val="24"/>
        </w:rPr>
        <w:br w:type="page"/>
      </w:r>
    </w:p>
    <w:p w14:paraId="3C6B7067" w14:textId="688AE74C" w:rsidR="00C15423" w:rsidRPr="004D7635" w:rsidRDefault="00F46600" w:rsidP="00774BC9">
      <w:pPr>
        <w:jc w:val="center"/>
        <w:rPr>
          <w:rFonts w:ascii="Times New Roman" w:hAnsi="Times New Roman" w:cs="Times New Roman"/>
          <w:b/>
          <w:sz w:val="24"/>
          <w:szCs w:val="24"/>
        </w:rPr>
      </w:pPr>
      <w:r w:rsidRPr="004D7635">
        <w:rPr>
          <w:rFonts w:ascii="Times New Roman" w:hAnsi="Times New Roman" w:cs="Times New Roman"/>
          <w:b/>
          <w:sz w:val="24"/>
          <w:szCs w:val="24"/>
        </w:rPr>
        <w:lastRenderedPageBreak/>
        <w:t xml:space="preserve">VIDAUS AUDITO </w:t>
      </w:r>
      <w:r w:rsidR="00C15423" w:rsidRPr="004D7635">
        <w:rPr>
          <w:rFonts w:ascii="Times New Roman" w:hAnsi="Times New Roman" w:cs="Times New Roman"/>
          <w:b/>
          <w:sz w:val="24"/>
          <w:szCs w:val="24"/>
        </w:rPr>
        <w:t>REZULTATAI</w:t>
      </w:r>
    </w:p>
    <w:p w14:paraId="25220B7F" w14:textId="3FC60A25" w:rsidR="004D7635" w:rsidRPr="00F67607" w:rsidRDefault="004D7635" w:rsidP="00182583">
      <w:pPr>
        <w:tabs>
          <w:tab w:val="left" w:pos="4253"/>
        </w:tabs>
        <w:spacing w:after="0"/>
        <w:ind w:left="-284"/>
        <w:jc w:val="center"/>
        <w:rPr>
          <w:rFonts w:ascii="Times New Roman" w:eastAsia="Times New Roman" w:hAnsi="Times New Roman" w:cs="Times New Roman"/>
          <w:b/>
          <w:bCs/>
          <w:sz w:val="24"/>
          <w:szCs w:val="20"/>
        </w:rPr>
      </w:pPr>
      <w:r w:rsidRPr="00F67607">
        <w:rPr>
          <w:rFonts w:ascii="Times New Roman" w:eastAsia="Times New Roman" w:hAnsi="Times New Roman" w:cs="Times New Roman"/>
          <w:b/>
          <w:bCs/>
          <w:sz w:val="24"/>
          <w:szCs w:val="20"/>
        </w:rPr>
        <w:t>Administracinės naštos mažinimo priemonių planavimo ir jų įgyvendinimo</w:t>
      </w:r>
    </w:p>
    <w:p w14:paraId="77CE3B33" w14:textId="261FE0AE" w:rsidR="00F46600" w:rsidRPr="004D7635" w:rsidRDefault="004D7635" w:rsidP="00182583">
      <w:pPr>
        <w:pStyle w:val="Pagrindiniotekstotrauka"/>
        <w:suppressAutoHyphens/>
        <w:spacing w:after="0"/>
        <w:ind w:left="1095"/>
        <w:jc w:val="both"/>
        <w:rPr>
          <w:rFonts w:ascii="Times New Roman" w:hAnsi="Times New Roman" w:cs="Times New Roman"/>
          <w:b/>
          <w:sz w:val="24"/>
          <w:szCs w:val="24"/>
        </w:rPr>
      </w:pPr>
      <w:r w:rsidRPr="004D7635">
        <w:rPr>
          <w:rFonts w:ascii="Times New Roman" w:eastAsia="Times New Roman" w:hAnsi="Times New Roman" w:cs="Times New Roman"/>
          <w:b/>
          <w:bCs/>
          <w:sz w:val="24"/>
          <w:szCs w:val="20"/>
        </w:rPr>
        <w:t xml:space="preserve">                                     teisinis reglamentavimas</w:t>
      </w:r>
    </w:p>
    <w:p w14:paraId="3B1223F6" w14:textId="77777777" w:rsidR="006041DE" w:rsidRDefault="006041DE" w:rsidP="00182583">
      <w:pPr>
        <w:pStyle w:val="Pagrindiniotekstotrauka"/>
        <w:spacing w:after="0"/>
        <w:ind w:firstLine="567"/>
        <w:jc w:val="center"/>
        <w:rPr>
          <w:rFonts w:ascii="Times New Roman" w:eastAsia="Times New Roman" w:hAnsi="Times New Roman" w:cs="Times New Roman"/>
          <w:b/>
          <w:bCs/>
          <w:sz w:val="24"/>
          <w:szCs w:val="24"/>
          <w:lang w:eastAsia="zh-CN"/>
        </w:rPr>
      </w:pPr>
    </w:p>
    <w:p w14:paraId="219AB432" w14:textId="6BC98230" w:rsidR="00F67607" w:rsidRDefault="00F67607" w:rsidP="00182583">
      <w:pPr>
        <w:pStyle w:val="Betarp"/>
        <w:spacing w:line="276" w:lineRule="auto"/>
        <w:ind w:firstLine="851"/>
        <w:jc w:val="both"/>
        <w:rPr>
          <w:rFonts w:ascii="Times New Roman" w:hAnsi="Times New Roman" w:cs="Times New Roman"/>
          <w:sz w:val="24"/>
          <w:szCs w:val="24"/>
        </w:rPr>
      </w:pPr>
      <w:r w:rsidRPr="00F67607">
        <w:rPr>
          <w:rFonts w:ascii="Times New Roman" w:hAnsi="Times New Roman" w:cs="Times New Roman"/>
          <w:sz w:val="24"/>
          <w:szCs w:val="24"/>
        </w:rPr>
        <w:t>Pagal Lietuvos Respublikos administracinės naštos mažinimo įstatymą administracinė našta</w:t>
      </w:r>
      <w:r>
        <w:rPr>
          <w:rFonts w:ascii="Times New Roman" w:hAnsi="Times New Roman" w:cs="Times New Roman"/>
          <w:sz w:val="24"/>
          <w:szCs w:val="24"/>
        </w:rPr>
        <w:t xml:space="preserve"> </w:t>
      </w:r>
      <w:r w:rsidRPr="00F67607">
        <w:rPr>
          <w:rFonts w:ascii="Times New Roman" w:hAnsi="Times New Roman" w:cs="Times New Roman"/>
          <w:sz w:val="24"/>
          <w:szCs w:val="24"/>
        </w:rPr>
        <w:t>–</w:t>
      </w:r>
      <w:r>
        <w:rPr>
          <w:rFonts w:ascii="Times New Roman" w:hAnsi="Times New Roman" w:cs="Times New Roman"/>
          <w:sz w:val="24"/>
          <w:szCs w:val="24"/>
        </w:rPr>
        <w:t xml:space="preserve"> </w:t>
      </w:r>
      <w:r w:rsidRPr="00F67607">
        <w:rPr>
          <w:rFonts w:ascii="Times New Roman" w:hAnsi="Times New Roman" w:cs="Times New Roman"/>
          <w:sz w:val="24"/>
          <w:szCs w:val="24"/>
        </w:rPr>
        <w:t>laiko sąnaudos ir finansinės išlaidos, kurias patiria ar gali patirti asmenys vykdydami teisės</w:t>
      </w:r>
      <w:r>
        <w:rPr>
          <w:rFonts w:ascii="Times New Roman" w:hAnsi="Times New Roman" w:cs="Times New Roman"/>
          <w:sz w:val="24"/>
          <w:szCs w:val="24"/>
        </w:rPr>
        <w:t xml:space="preserve"> </w:t>
      </w:r>
      <w:r w:rsidRPr="00F67607">
        <w:rPr>
          <w:rFonts w:ascii="Times New Roman" w:hAnsi="Times New Roman" w:cs="Times New Roman"/>
          <w:sz w:val="24"/>
          <w:szCs w:val="24"/>
        </w:rPr>
        <w:t>aktuose nustatytus ar teisės aktų projektuose siūlomus nustatyti informacinius įpareigojimus.</w:t>
      </w:r>
    </w:p>
    <w:p w14:paraId="59C62A14" w14:textId="45EC1A8F" w:rsidR="00171E0A" w:rsidRPr="00171E0A" w:rsidRDefault="00171E0A" w:rsidP="00182583">
      <w:pPr>
        <w:pStyle w:val="Betarp"/>
        <w:spacing w:line="276" w:lineRule="auto"/>
        <w:ind w:firstLine="851"/>
        <w:jc w:val="both"/>
        <w:rPr>
          <w:rFonts w:ascii="Times New Roman" w:hAnsi="Times New Roman" w:cs="Times New Roman"/>
          <w:sz w:val="24"/>
          <w:szCs w:val="24"/>
        </w:rPr>
      </w:pPr>
      <w:r w:rsidRPr="00171E0A">
        <w:rPr>
          <w:rFonts w:ascii="Times New Roman" w:hAnsi="Times New Roman" w:cs="Times New Roman"/>
          <w:sz w:val="24"/>
          <w:szCs w:val="24"/>
        </w:rPr>
        <w:t>Įstatym</w:t>
      </w:r>
      <w:r w:rsidR="000C70F0">
        <w:rPr>
          <w:rFonts w:ascii="Times New Roman" w:hAnsi="Times New Roman" w:cs="Times New Roman"/>
          <w:sz w:val="24"/>
          <w:szCs w:val="24"/>
        </w:rPr>
        <w:t>o</w:t>
      </w:r>
      <w:r>
        <w:rPr>
          <w:rFonts w:ascii="Times New Roman" w:hAnsi="Times New Roman" w:cs="Times New Roman"/>
          <w:sz w:val="24"/>
          <w:szCs w:val="24"/>
        </w:rPr>
        <w:t xml:space="preserve"> </w:t>
      </w:r>
      <w:r w:rsidRPr="00171E0A">
        <w:rPr>
          <w:rFonts w:ascii="Times New Roman" w:hAnsi="Times New Roman" w:cs="Times New Roman"/>
          <w:sz w:val="24"/>
          <w:szCs w:val="24"/>
        </w:rPr>
        <w:t>tikslas – užtikrinti darnų administracinės naštos mažinimo procesą, orientuotą į piliečių, verslo</w:t>
      </w:r>
      <w:r>
        <w:rPr>
          <w:rFonts w:ascii="Times New Roman" w:hAnsi="Times New Roman" w:cs="Times New Roman"/>
          <w:sz w:val="24"/>
          <w:szCs w:val="24"/>
        </w:rPr>
        <w:t xml:space="preserve"> </w:t>
      </w:r>
      <w:r w:rsidRPr="00171E0A">
        <w:rPr>
          <w:rFonts w:ascii="Times New Roman" w:hAnsi="Times New Roman" w:cs="Times New Roman"/>
          <w:sz w:val="24"/>
          <w:szCs w:val="24"/>
        </w:rPr>
        <w:t>subjektų ir valstybės interesus, kuo mažesnėmis sąnaudomis pasiekti teisės aktuose numatytų tikslų.</w:t>
      </w:r>
    </w:p>
    <w:p w14:paraId="7E235005" w14:textId="7EC229CF" w:rsidR="00171E0A" w:rsidRDefault="00F67607" w:rsidP="00182583">
      <w:pPr>
        <w:pStyle w:val="Betarp"/>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Į</w:t>
      </w:r>
      <w:r w:rsidRPr="00F67607">
        <w:rPr>
          <w:rFonts w:ascii="Times New Roman" w:hAnsi="Times New Roman" w:cs="Times New Roman"/>
          <w:sz w:val="24"/>
          <w:szCs w:val="24"/>
        </w:rPr>
        <w:t>statymo 6 straipsnio 1 dalyje pateikta nuostata, kad administracinės naštos mažinimo</w:t>
      </w:r>
      <w:r>
        <w:rPr>
          <w:rFonts w:ascii="Times New Roman" w:hAnsi="Times New Roman" w:cs="Times New Roman"/>
          <w:sz w:val="24"/>
          <w:szCs w:val="24"/>
        </w:rPr>
        <w:t xml:space="preserve"> </w:t>
      </w:r>
      <w:r w:rsidRPr="00F67607">
        <w:rPr>
          <w:rFonts w:ascii="Times New Roman" w:hAnsi="Times New Roman" w:cs="Times New Roman"/>
          <w:sz w:val="24"/>
          <w:szCs w:val="24"/>
        </w:rPr>
        <w:t>priemonės įtraukiamos į savivaldybių taryboms teikiamus tvirtinti savivaldybių strateginių veiklos</w:t>
      </w:r>
      <w:r>
        <w:rPr>
          <w:rFonts w:ascii="Times New Roman" w:hAnsi="Times New Roman" w:cs="Times New Roman"/>
          <w:sz w:val="24"/>
          <w:szCs w:val="24"/>
        </w:rPr>
        <w:t xml:space="preserve"> </w:t>
      </w:r>
      <w:r w:rsidRPr="00F67607">
        <w:rPr>
          <w:rFonts w:ascii="Times New Roman" w:hAnsi="Times New Roman" w:cs="Times New Roman"/>
          <w:sz w:val="24"/>
          <w:szCs w:val="24"/>
        </w:rPr>
        <w:t>planų projektus, o 2 dalyje reglamentuojama, kad informacija apie administracinės naštos mažinimo</w:t>
      </w:r>
      <w:r>
        <w:rPr>
          <w:rFonts w:ascii="Times New Roman" w:hAnsi="Times New Roman" w:cs="Times New Roman"/>
          <w:sz w:val="24"/>
          <w:szCs w:val="24"/>
        </w:rPr>
        <w:t xml:space="preserve"> </w:t>
      </w:r>
      <w:r w:rsidRPr="00F67607">
        <w:rPr>
          <w:rFonts w:ascii="Times New Roman" w:hAnsi="Times New Roman" w:cs="Times New Roman"/>
          <w:sz w:val="24"/>
          <w:szCs w:val="24"/>
        </w:rPr>
        <w:t>priemonių vykdymą skelbiama ir ne rečiau kaip kartą per pusmetį atnaujinama savivaldybių</w:t>
      </w:r>
      <w:r>
        <w:rPr>
          <w:rFonts w:ascii="Times New Roman" w:hAnsi="Times New Roman" w:cs="Times New Roman"/>
          <w:sz w:val="24"/>
          <w:szCs w:val="24"/>
        </w:rPr>
        <w:t xml:space="preserve"> </w:t>
      </w:r>
      <w:r w:rsidRPr="00F67607">
        <w:rPr>
          <w:rFonts w:ascii="Times New Roman" w:hAnsi="Times New Roman" w:cs="Times New Roman"/>
          <w:sz w:val="24"/>
          <w:szCs w:val="24"/>
        </w:rPr>
        <w:t>interneto svetainėse.</w:t>
      </w:r>
      <w:r w:rsidR="007153ED">
        <w:rPr>
          <w:rFonts w:ascii="Times New Roman" w:hAnsi="Times New Roman" w:cs="Times New Roman"/>
          <w:sz w:val="24"/>
          <w:szCs w:val="24"/>
        </w:rPr>
        <w:tab/>
      </w:r>
    </w:p>
    <w:p w14:paraId="1EE54215" w14:textId="3F9DDA7D" w:rsidR="00F67607" w:rsidRDefault="00635629" w:rsidP="00182583">
      <w:pPr>
        <w:spacing w:after="0"/>
        <w:ind w:firstLine="851"/>
        <w:jc w:val="both"/>
        <w:rPr>
          <w:rFonts w:ascii="Times New Roman" w:hAnsi="Times New Roman" w:cs="Times New Roman"/>
          <w:sz w:val="24"/>
          <w:szCs w:val="24"/>
        </w:rPr>
      </w:pPr>
      <w:r>
        <w:rPr>
          <w:rFonts w:ascii="Times New Roman" w:hAnsi="Times New Roman" w:cs="Times New Roman"/>
          <w:sz w:val="24"/>
          <w:szCs w:val="24"/>
        </w:rPr>
        <w:t>Pakruojo</w:t>
      </w:r>
      <w:r w:rsidR="00F67607" w:rsidRPr="00F67607">
        <w:rPr>
          <w:rFonts w:ascii="Times New Roman" w:hAnsi="Times New Roman" w:cs="Times New Roman"/>
          <w:sz w:val="24"/>
          <w:szCs w:val="24"/>
        </w:rPr>
        <w:t xml:space="preserve"> rajono savivaldybės administracijos (toliau – Savivaldybės administracija) veikla</w:t>
      </w:r>
      <w:r w:rsidR="00F67607">
        <w:rPr>
          <w:rFonts w:ascii="Times New Roman" w:hAnsi="Times New Roman" w:cs="Times New Roman"/>
          <w:sz w:val="24"/>
          <w:szCs w:val="24"/>
        </w:rPr>
        <w:t xml:space="preserve"> </w:t>
      </w:r>
      <w:r w:rsidR="00F67607" w:rsidRPr="00F67607">
        <w:rPr>
          <w:rFonts w:ascii="Times New Roman" w:hAnsi="Times New Roman" w:cs="Times New Roman"/>
          <w:sz w:val="24"/>
          <w:szCs w:val="24"/>
        </w:rPr>
        <w:t>skirta įstatymams ir kitiems teisės aktams įgyvendinti, vietos savivaldos institucijų sprendimams</w:t>
      </w:r>
      <w:r w:rsidR="00F67607">
        <w:rPr>
          <w:rFonts w:ascii="Times New Roman" w:hAnsi="Times New Roman" w:cs="Times New Roman"/>
          <w:sz w:val="24"/>
          <w:szCs w:val="24"/>
        </w:rPr>
        <w:t xml:space="preserve"> </w:t>
      </w:r>
      <w:r w:rsidR="00F67607" w:rsidRPr="00F67607">
        <w:rPr>
          <w:rFonts w:ascii="Times New Roman" w:hAnsi="Times New Roman" w:cs="Times New Roman"/>
          <w:sz w:val="24"/>
          <w:szCs w:val="24"/>
        </w:rPr>
        <w:t>įgyvendinti: priimant administracinius sprendimus, teikiant įstatymų numatytas administracines</w:t>
      </w:r>
      <w:r w:rsidR="00F67607">
        <w:rPr>
          <w:rFonts w:ascii="Times New Roman" w:hAnsi="Times New Roman" w:cs="Times New Roman"/>
          <w:sz w:val="24"/>
          <w:szCs w:val="24"/>
        </w:rPr>
        <w:t xml:space="preserve"> </w:t>
      </w:r>
      <w:r w:rsidR="00F67607" w:rsidRPr="00F67607">
        <w:rPr>
          <w:rFonts w:ascii="Times New Roman" w:hAnsi="Times New Roman" w:cs="Times New Roman"/>
          <w:sz w:val="24"/>
          <w:szCs w:val="24"/>
        </w:rPr>
        <w:t xml:space="preserve">paslaugas, administruojant viešųjų paslaugų teikimą </w:t>
      </w:r>
      <w:r w:rsidR="00182583">
        <w:rPr>
          <w:rFonts w:ascii="Times New Roman" w:hAnsi="Times New Roman" w:cs="Times New Roman"/>
          <w:sz w:val="24"/>
          <w:szCs w:val="24"/>
        </w:rPr>
        <w:t>s</w:t>
      </w:r>
      <w:r w:rsidR="00F67607" w:rsidRPr="00F67607">
        <w:rPr>
          <w:rFonts w:ascii="Times New Roman" w:hAnsi="Times New Roman" w:cs="Times New Roman"/>
          <w:sz w:val="24"/>
          <w:szCs w:val="24"/>
        </w:rPr>
        <w:t>avivaldybėje ir atliekant Savivaldybės</w:t>
      </w:r>
      <w:r w:rsidR="00F67607">
        <w:rPr>
          <w:rFonts w:ascii="Times New Roman" w:hAnsi="Times New Roman" w:cs="Times New Roman"/>
          <w:sz w:val="24"/>
          <w:szCs w:val="24"/>
        </w:rPr>
        <w:t xml:space="preserve"> </w:t>
      </w:r>
      <w:r w:rsidR="00F67607" w:rsidRPr="00F67607">
        <w:rPr>
          <w:rFonts w:ascii="Times New Roman" w:hAnsi="Times New Roman" w:cs="Times New Roman"/>
          <w:sz w:val="24"/>
          <w:szCs w:val="24"/>
        </w:rPr>
        <w:t>administracijos vidaus administravimą. Siekiama gerinti viešųjų paslaugų teikimą, gyventojų</w:t>
      </w:r>
      <w:r w:rsidR="00F67607">
        <w:rPr>
          <w:rFonts w:ascii="Times New Roman" w:hAnsi="Times New Roman" w:cs="Times New Roman"/>
          <w:sz w:val="24"/>
          <w:szCs w:val="24"/>
        </w:rPr>
        <w:t xml:space="preserve"> </w:t>
      </w:r>
      <w:r w:rsidR="00F67607" w:rsidRPr="00F67607">
        <w:rPr>
          <w:rFonts w:ascii="Times New Roman" w:hAnsi="Times New Roman" w:cs="Times New Roman"/>
          <w:sz w:val="24"/>
          <w:szCs w:val="24"/>
        </w:rPr>
        <w:t xml:space="preserve">aptarnavimą, tobulinti </w:t>
      </w:r>
      <w:r w:rsidR="00182583">
        <w:rPr>
          <w:rFonts w:ascii="Times New Roman" w:hAnsi="Times New Roman" w:cs="Times New Roman"/>
          <w:sz w:val="24"/>
          <w:szCs w:val="24"/>
        </w:rPr>
        <w:t>S</w:t>
      </w:r>
      <w:r w:rsidR="00F67607" w:rsidRPr="00F67607">
        <w:rPr>
          <w:rFonts w:ascii="Times New Roman" w:hAnsi="Times New Roman" w:cs="Times New Roman"/>
          <w:sz w:val="24"/>
          <w:szCs w:val="24"/>
        </w:rPr>
        <w:t>avivaldybės administracijos veiklos procesus.</w:t>
      </w:r>
    </w:p>
    <w:p w14:paraId="52EFEF15" w14:textId="70DBD4E9" w:rsidR="004D7635" w:rsidRDefault="004D7635" w:rsidP="00182583">
      <w:pPr>
        <w:spacing w:after="0"/>
        <w:ind w:firstLine="851"/>
        <w:jc w:val="both"/>
        <w:rPr>
          <w:rFonts w:ascii="Times New Roman" w:hAnsi="Times New Roman" w:cs="Times New Roman"/>
          <w:sz w:val="24"/>
          <w:szCs w:val="24"/>
        </w:rPr>
      </w:pPr>
      <w:r w:rsidRPr="004D7635">
        <w:rPr>
          <w:rFonts w:ascii="Times New Roman" w:hAnsi="Times New Roman" w:cs="Times New Roman"/>
          <w:sz w:val="24"/>
          <w:szCs w:val="24"/>
        </w:rPr>
        <w:t xml:space="preserve">Savivaldybės administracijos direktoriaus 2018-11-20 d. įsakymu Nr. AV-789 „Dėl atsakingo asmens skyrimo“ yra paskirtas atsakingas asmuo už Pakruojo rajono savivaldybės administracijos administracinės naštos mažinimo priemonių plano </w:t>
      </w:r>
      <w:r w:rsidRPr="007C3CD6">
        <w:rPr>
          <w:rFonts w:ascii="Times New Roman" w:hAnsi="Times New Roman" w:cs="Times New Roman"/>
          <w:b/>
          <w:bCs/>
          <w:sz w:val="24"/>
          <w:szCs w:val="24"/>
        </w:rPr>
        <w:t>rengimą, vykdymo kontrolę bei informacijos pateikimą</w:t>
      </w:r>
      <w:r w:rsidRPr="004D7635">
        <w:rPr>
          <w:rFonts w:ascii="Times New Roman" w:hAnsi="Times New Roman" w:cs="Times New Roman"/>
          <w:sz w:val="24"/>
          <w:szCs w:val="24"/>
        </w:rPr>
        <w:t xml:space="preserve"> </w:t>
      </w:r>
      <w:r w:rsidR="00BA63EE">
        <w:rPr>
          <w:rFonts w:ascii="Times New Roman" w:hAnsi="Times New Roman" w:cs="Times New Roman"/>
          <w:sz w:val="24"/>
          <w:szCs w:val="24"/>
        </w:rPr>
        <w:t>T</w:t>
      </w:r>
      <w:r w:rsidR="004F4A56">
        <w:rPr>
          <w:rFonts w:ascii="Times New Roman" w:hAnsi="Times New Roman" w:cs="Times New Roman"/>
          <w:sz w:val="24"/>
          <w:szCs w:val="24"/>
        </w:rPr>
        <w:t>arnybai</w:t>
      </w:r>
      <w:r w:rsidRPr="004D7635">
        <w:rPr>
          <w:rFonts w:ascii="Times New Roman" w:hAnsi="Times New Roman" w:cs="Times New Roman"/>
          <w:sz w:val="24"/>
          <w:szCs w:val="24"/>
        </w:rPr>
        <w:t>.</w:t>
      </w:r>
      <w:r w:rsidR="002D089C">
        <w:rPr>
          <w:rFonts w:ascii="Times New Roman" w:hAnsi="Times New Roman" w:cs="Times New Roman"/>
          <w:sz w:val="24"/>
          <w:szCs w:val="24"/>
        </w:rPr>
        <w:t xml:space="preserve"> Tačiau audito atlikimo metu, 2026-05-08 </w:t>
      </w:r>
      <w:r w:rsidR="002D089C" w:rsidRPr="004D7635">
        <w:rPr>
          <w:rFonts w:ascii="Times New Roman" w:hAnsi="Times New Roman" w:cs="Times New Roman"/>
          <w:sz w:val="24"/>
          <w:szCs w:val="24"/>
        </w:rPr>
        <w:t>Savivaldybės administracijos direktoriaus</w:t>
      </w:r>
      <w:r w:rsidR="002D089C">
        <w:rPr>
          <w:rFonts w:ascii="Times New Roman" w:hAnsi="Times New Roman" w:cs="Times New Roman"/>
          <w:sz w:val="24"/>
          <w:szCs w:val="24"/>
        </w:rPr>
        <w:t xml:space="preserve"> įsakymu Nr. AV-222 anksčiau minėtas įsakymas panaikintas.</w:t>
      </w:r>
    </w:p>
    <w:p w14:paraId="7B799418" w14:textId="5E158130" w:rsidR="007C3CD6" w:rsidRDefault="007C3CD6" w:rsidP="00182583">
      <w:pPr>
        <w:spacing w:after="0"/>
        <w:ind w:firstLine="851"/>
        <w:jc w:val="both"/>
        <w:rPr>
          <w:rFonts w:ascii="Times New Roman" w:eastAsia="Times New Roman" w:hAnsi="Times New Roman" w:cs="Times New Roman"/>
          <w:sz w:val="24"/>
          <w:szCs w:val="24"/>
        </w:rPr>
      </w:pPr>
      <w:r>
        <w:rPr>
          <w:rFonts w:ascii="Times New Roman" w:hAnsi="Times New Roman" w:cs="Times New Roman"/>
          <w:sz w:val="24"/>
          <w:szCs w:val="24"/>
        </w:rPr>
        <w:t xml:space="preserve">2025-03-17 Savivaldybės administracijos direktoriaus  įsakymu Nr. AV-167 </w:t>
      </w:r>
      <w:r w:rsidR="008754B1">
        <w:rPr>
          <w:rFonts w:ascii="Times New Roman" w:hAnsi="Times New Roman" w:cs="Times New Roman"/>
          <w:sz w:val="24"/>
          <w:szCs w:val="24"/>
        </w:rPr>
        <w:t xml:space="preserve">patvirtintuose Savivaldybės administracijos Bendrųjų reikalų skyriaus nuostatuose nurodyta, kad vienas iš skyriaus uždavinių yra </w:t>
      </w:r>
      <w:r w:rsidR="008754B1" w:rsidRPr="008754B1">
        <w:rPr>
          <w:rFonts w:ascii="Times New Roman" w:eastAsia="Times New Roman" w:hAnsi="Times New Roman" w:cs="Times New Roman"/>
          <w:i/>
          <w:iCs/>
          <w:sz w:val="24"/>
          <w:szCs w:val="24"/>
        </w:rPr>
        <w:t>nustatyti ir vertinti administracinę naštą Savivaldybės administracijoje pagal Lietuvos Respublikos Vyriausybės patvirtintas metodikas</w:t>
      </w:r>
      <w:r w:rsidR="008754B1">
        <w:rPr>
          <w:rFonts w:ascii="Times New Roman" w:eastAsia="Times New Roman" w:hAnsi="Times New Roman" w:cs="Times New Roman"/>
          <w:i/>
          <w:iCs/>
          <w:sz w:val="24"/>
          <w:szCs w:val="24"/>
        </w:rPr>
        <w:t>.</w:t>
      </w:r>
      <w:r w:rsidR="008754B1">
        <w:rPr>
          <w:rFonts w:ascii="Times New Roman" w:eastAsia="Times New Roman" w:hAnsi="Times New Roman" w:cs="Times New Roman"/>
          <w:sz w:val="24"/>
          <w:szCs w:val="24"/>
        </w:rPr>
        <w:t xml:space="preserve"> Įgyvendindamas šį uždavinį Bendrųjų reikalų skyrius vykdo šias funkcijas:</w:t>
      </w:r>
    </w:p>
    <w:p w14:paraId="6C5C9837" w14:textId="0648C804" w:rsidR="008754B1" w:rsidRPr="008754B1" w:rsidRDefault="008754B1">
      <w:pPr>
        <w:pStyle w:val="Sraopastraipa"/>
        <w:numPr>
          <w:ilvl w:val="0"/>
          <w:numId w:val="2"/>
        </w:numPr>
        <w:tabs>
          <w:tab w:val="left" w:pos="1134"/>
        </w:tabs>
        <w:spacing w:after="0"/>
        <w:ind w:left="0" w:firstLine="851"/>
        <w:jc w:val="both"/>
        <w:rPr>
          <w:rFonts w:ascii="Times New Roman" w:hAnsi="Times New Roman" w:cs="Times New Roman"/>
          <w:i/>
          <w:iCs/>
          <w:sz w:val="24"/>
          <w:szCs w:val="24"/>
        </w:rPr>
      </w:pPr>
      <w:r w:rsidRPr="008754B1">
        <w:rPr>
          <w:rFonts w:ascii="Times New Roman" w:hAnsi="Times New Roman" w:cs="Times New Roman"/>
          <w:i/>
          <w:iCs/>
          <w:sz w:val="24"/>
          <w:szCs w:val="24"/>
        </w:rPr>
        <w:t>sudaro administracinės naštos priemonių planą;</w:t>
      </w:r>
    </w:p>
    <w:p w14:paraId="1F34EB91" w14:textId="3C436F53" w:rsidR="008754B1" w:rsidRDefault="008754B1">
      <w:pPr>
        <w:pStyle w:val="Sraopastraipa"/>
        <w:numPr>
          <w:ilvl w:val="0"/>
          <w:numId w:val="2"/>
        </w:numPr>
        <w:tabs>
          <w:tab w:val="left" w:pos="1134"/>
        </w:tabs>
        <w:spacing w:after="0"/>
        <w:ind w:left="0" w:firstLine="851"/>
        <w:jc w:val="both"/>
        <w:rPr>
          <w:rFonts w:ascii="Times New Roman" w:hAnsi="Times New Roman" w:cs="Times New Roman"/>
          <w:i/>
          <w:iCs/>
          <w:sz w:val="24"/>
          <w:szCs w:val="24"/>
        </w:rPr>
      </w:pPr>
      <w:r w:rsidRPr="008754B1">
        <w:rPr>
          <w:rFonts w:ascii="Times New Roman" w:hAnsi="Times New Roman" w:cs="Times New Roman"/>
          <w:i/>
          <w:iCs/>
          <w:sz w:val="24"/>
          <w:szCs w:val="24"/>
        </w:rPr>
        <w:t>vadovaudamasis Ūkio subjektų administracinės naštos ir prisitaikymo prie reguliavimo išlaidų vertinimo metodika, vertina ketinamuose keisti teisės aktuose nustatytus ar teisės aktų projektuose siūlomus nustatyti naujus, naikinti ir (ar) keisti galiojančius įpareigojimus ūkio subjektams, galimas sukelti prisitaikymo prie reguliavimo išlaidas ūkio subjektams; vertina numatomą prisitaikymo prie reguliavimo išlaidų pokytį, lyginant galimas sukelti prisitaikymo prie reguliavimo išlaidas su numatomų keisti ir (ar) naikinti galiojančių įpareigojimų jau sukeliamomis prisitaikymo prie reguliavimo išlaidomis, kurias patiria ūkio subjektai.</w:t>
      </w:r>
    </w:p>
    <w:p w14:paraId="65576176" w14:textId="50FC3998" w:rsidR="001C08AD" w:rsidRPr="001C08AD" w:rsidRDefault="001C08AD" w:rsidP="001C08AD">
      <w:pPr>
        <w:pStyle w:val="Sraopastraipa"/>
        <w:spacing w:after="0"/>
        <w:ind w:left="0" w:firstLine="851"/>
        <w:jc w:val="both"/>
        <w:rPr>
          <w:rFonts w:ascii="Times New Roman" w:hAnsi="Times New Roman" w:cs="Times New Roman"/>
          <w:sz w:val="24"/>
          <w:szCs w:val="24"/>
        </w:rPr>
      </w:pPr>
      <w:r w:rsidRPr="001C08AD">
        <w:rPr>
          <w:rFonts w:ascii="Times New Roman" w:hAnsi="Times New Roman" w:cs="Times New Roman"/>
          <w:sz w:val="24"/>
          <w:szCs w:val="24"/>
        </w:rPr>
        <w:t xml:space="preserve">Situaciją komplikuoja tai, kad 2026 m. įsakymu pripažinus netekusiu galios 2018 m. potvarkį Nr. AV-789, </w:t>
      </w:r>
      <w:r>
        <w:rPr>
          <w:rFonts w:ascii="Times New Roman" w:hAnsi="Times New Roman" w:cs="Times New Roman"/>
          <w:sz w:val="24"/>
          <w:szCs w:val="24"/>
        </w:rPr>
        <w:t>S</w:t>
      </w:r>
      <w:r w:rsidRPr="001C08AD">
        <w:rPr>
          <w:rFonts w:ascii="Times New Roman" w:hAnsi="Times New Roman" w:cs="Times New Roman"/>
          <w:sz w:val="24"/>
          <w:szCs w:val="24"/>
        </w:rPr>
        <w:t>avivaldybė</w:t>
      </w:r>
      <w:r>
        <w:rPr>
          <w:rFonts w:ascii="Times New Roman" w:hAnsi="Times New Roman" w:cs="Times New Roman"/>
          <w:sz w:val="24"/>
          <w:szCs w:val="24"/>
        </w:rPr>
        <w:t>s administracijoje</w:t>
      </w:r>
      <w:r w:rsidRPr="001C08AD">
        <w:rPr>
          <w:rFonts w:ascii="Times New Roman" w:hAnsi="Times New Roman" w:cs="Times New Roman"/>
          <w:sz w:val="24"/>
          <w:szCs w:val="24"/>
        </w:rPr>
        <w:t xml:space="preserve"> nebeliko vieno konkretaus asmens, kuris būtų teisiškai atsakingas už viso plano vykdymo kontrolę ir duomenų pateikimą </w:t>
      </w:r>
      <w:r>
        <w:rPr>
          <w:rFonts w:ascii="Times New Roman" w:hAnsi="Times New Roman" w:cs="Times New Roman"/>
          <w:sz w:val="24"/>
          <w:szCs w:val="24"/>
        </w:rPr>
        <w:t>Tarnybai</w:t>
      </w:r>
      <w:r w:rsidRPr="001C08AD">
        <w:rPr>
          <w:rFonts w:ascii="Times New Roman" w:hAnsi="Times New Roman" w:cs="Times New Roman"/>
          <w:sz w:val="24"/>
          <w:szCs w:val="24"/>
        </w:rPr>
        <w:t xml:space="preserve">. Nors Bendrųjų reikalų skyriaus vedėjui pavesta sudaryti planą bei vertinti naštą, jo pareigybės aprašyme nėra </w:t>
      </w:r>
      <w:r>
        <w:rPr>
          <w:rFonts w:ascii="Times New Roman" w:hAnsi="Times New Roman" w:cs="Times New Roman"/>
          <w:sz w:val="24"/>
          <w:szCs w:val="24"/>
        </w:rPr>
        <w:t>aiškiai</w:t>
      </w:r>
      <w:r w:rsidR="000D5314">
        <w:rPr>
          <w:rFonts w:ascii="Times New Roman" w:hAnsi="Times New Roman" w:cs="Times New Roman"/>
          <w:sz w:val="24"/>
          <w:szCs w:val="24"/>
        </w:rPr>
        <w:t xml:space="preserve"> ir</w:t>
      </w:r>
      <w:r>
        <w:rPr>
          <w:rFonts w:ascii="Times New Roman" w:hAnsi="Times New Roman" w:cs="Times New Roman"/>
          <w:sz w:val="24"/>
          <w:szCs w:val="24"/>
        </w:rPr>
        <w:t xml:space="preserve"> tiesiog</w:t>
      </w:r>
      <w:r w:rsidR="000D5314">
        <w:rPr>
          <w:rFonts w:ascii="Times New Roman" w:hAnsi="Times New Roman" w:cs="Times New Roman"/>
          <w:sz w:val="24"/>
          <w:szCs w:val="24"/>
        </w:rPr>
        <w:t>i</w:t>
      </w:r>
      <w:r>
        <w:rPr>
          <w:rFonts w:ascii="Times New Roman" w:hAnsi="Times New Roman" w:cs="Times New Roman"/>
          <w:sz w:val="24"/>
          <w:szCs w:val="24"/>
        </w:rPr>
        <w:t>ai</w:t>
      </w:r>
      <w:r w:rsidRPr="001C08AD">
        <w:rPr>
          <w:rFonts w:ascii="Times New Roman" w:hAnsi="Times New Roman" w:cs="Times New Roman"/>
          <w:sz w:val="24"/>
          <w:szCs w:val="24"/>
        </w:rPr>
        <w:t xml:space="preserve"> nurodyta pareiga </w:t>
      </w:r>
      <w:r w:rsidRPr="001C08AD">
        <w:rPr>
          <w:rFonts w:ascii="Times New Roman" w:hAnsi="Times New Roman" w:cs="Times New Roman"/>
          <w:i/>
          <w:iCs/>
          <w:sz w:val="24"/>
          <w:szCs w:val="24"/>
        </w:rPr>
        <w:t>koordinuoti</w:t>
      </w:r>
      <w:r w:rsidRPr="001C08AD">
        <w:rPr>
          <w:rFonts w:ascii="Times New Roman" w:hAnsi="Times New Roman" w:cs="Times New Roman"/>
          <w:sz w:val="24"/>
          <w:szCs w:val="24"/>
        </w:rPr>
        <w:t xml:space="preserve"> kitų skyrių veiklą ar teikti konsoliduotus duomenis </w:t>
      </w:r>
      <w:r>
        <w:rPr>
          <w:rFonts w:ascii="Times New Roman" w:hAnsi="Times New Roman" w:cs="Times New Roman"/>
          <w:sz w:val="24"/>
          <w:szCs w:val="24"/>
        </w:rPr>
        <w:t>Tarnybai</w:t>
      </w:r>
      <w:r w:rsidRPr="001C08AD">
        <w:rPr>
          <w:rFonts w:ascii="Times New Roman" w:hAnsi="Times New Roman" w:cs="Times New Roman"/>
          <w:sz w:val="24"/>
          <w:szCs w:val="24"/>
        </w:rPr>
        <w:t xml:space="preserve">, kaip tai buvo numatyta senuosiuose aktuose. Be to, plane numatyta 3.1 priemonė duomenų </w:t>
      </w:r>
      <w:r w:rsidRPr="001C08AD">
        <w:rPr>
          <w:rFonts w:ascii="Times New Roman" w:hAnsi="Times New Roman" w:cs="Times New Roman"/>
          <w:sz w:val="24"/>
          <w:szCs w:val="24"/>
        </w:rPr>
        <w:lastRenderedPageBreak/>
        <w:t>teikimą auditui deleguoja bendrai „struktūriniams padaliniams“, o tai panaikina asmeninę atsakomybę ir sukuria riziką, kad informacija nebus surinkta laiku.</w:t>
      </w:r>
    </w:p>
    <w:p w14:paraId="6FBAFE07" w14:textId="7A25E6ED" w:rsidR="004F4A56" w:rsidRPr="00F67607" w:rsidRDefault="004F4A56" w:rsidP="002D089C">
      <w:pPr>
        <w:tabs>
          <w:tab w:val="left" w:pos="1134"/>
        </w:tabs>
        <w:spacing w:before="120" w:after="0"/>
        <w:ind w:firstLine="851"/>
        <w:jc w:val="center"/>
        <w:rPr>
          <w:rFonts w:ascii="Times New Roman" w:eastAsia="Times New Roman" w:hAnsi="Times New Roman" w:cs="Times New Roman"/>
          <w:b/>
          <w:bCs/>
          <w:sz w:val="24"/>
          <w:szCs w:val="20"/>
        </w:rPr>
      </w:pPr>
      <w:r w:rsidRPr="00F67607">
        <w:rPr>
          <w:rFonts w:ascii="Times New Roman" w:eastAsia="Times New Roman" w:hAnsi="Times New Roman" w:cs="Times New Roman"/>
          <w:b/>
          <w:bCs/>
          <w:sz w:val="24"/>
          <w:szCs w:val="20"/>
        </w:rPr>
        <w:t xml:space="preserve">Administracinės naštos mažinimo priemonių vykdymo </w:t>
      </w:r>
      <w:r w:rsidR="00176235" w:rsidRPr="00F67607">
        <w:rPr>
          <w:rFonts w:ascii="Times New Roman" w:eastAsia="Times New Roman" w:hAnsi="Times New Roman" w:cs="Times New Roman"/>
          <w:b/>
          <w:bCs/>
          <w:sz w:val="24"/>
          <w:szCs w:val="20"/>
        </w:rPr>
        <w:t xml:space="preserve">per </w:t>
      </w:r>
      <w:r w:rsidRPr="00F67607">
        <w:rPr>
          <w:rFonts w:ascii="Times New Roman" w:eastAsia="Times New Roman" w:hAnsi="Times New Roman" w:cs="Times New Roman"/>
          <w:b/>
          <w:bCs/>
          <w:sz w:val="24"/>
          <w:szCs w:val="20"/>
        </w:rPr>
        <w:t>202</w:t>
      </w:r>
      <w:r w:rsidR="005A3C6C" w:rsidRPr="00F67607">
        <w:rPr>
          <w:rFonts w:ascii="Times New Roman" w:eastAsia="Times New Roman" w:hAnsi="Times New Roman" w:cs="Times New Roman"/>
          <w:b/>
          <w:bCs/>
          <w:sz w:val="24"/>
          <w:szCs w:val="20"/>
        </w:rPr>
        <w:t>5</w:t>
      </w:r>
      <w:r w:rsidRPr="00F67607">
        <w:rPr>
          <w:rFonts w:ascii="Times New Roman" w:eastAsia="Times New Roman" w:hAnsi="Times New Roman" w:cs="Times New Roman"/>
          <w:b/>
          <w:bCs/>
          <w:sz w:val="24"/>
          <w:szCs w:val="20"/>
        </w:rPr>
        <w:t xml:space="preserve"> m.</w:t>
      </w:r>
      <w:r w:rsidR="005A3C6C" w:rsidRPr="00F67607">
        <w:rPr>
          <w:rFonts w:ascii="Times New Roman" w:eastAsia="Times New Roman" w:hAnsi="Times New Roman" w:cs="Times New Roman"/>
          <w:b/>
          <w:bCs/>
          <w:sz w:val="24"/>
          <w:szCs w:val="20"/>
        </w:rPr>
        <w:t xml:space="preserve"> I</w:t>
      </w:r>
      <w:r w:rsidR="00176235" w:rsidRPr="00F67607">
        <w:rPr>
          <w:rFonts w:ascii="Times New Roman" w:eastAsia="Times New Roman" w:hAnsi="Times New Roman" w:cs="Times New Roman"/>
          <w:b/>
          <w:bCs/>
          <w:sz w:val="24"/>
          <w:szCs w:val="20"/>
        </w:rPr>
        <w:t>I</w:t>
      </w:r>
      <w:r w:rsidR="005A3C6C" w:rsidRPr="00F67607">
        <w:rPr>
          <w:rFonts w:ascii="Times New Roman" w:eastAsia="Times New Roman" w:hAnsi="Times New Roman" w:cs="Times New Roman"/>
          <w:b/>
          <w:bCs/>
          <w:sz w:val="24"/>
          <w:szCs w:val="20"/>
        </w:rPr>
        <w:t xml:space="preserve"> </w:t>
      </w:r>
      <w:r w:rsidR="00176235" w:rsidRPr="00F67607">
        <w:rPr>
          <w:rFonts w:ascii="Times New Roman" w:eastAsia="Times New Roman" w:hAnsi="Times New Roman" w:cs="Times New Roman"/>
          <w:b/>
          <w:bCs/>
          <w:sz w:val="24"/>
          <w:szCs w:val="20"/>
        </w:rPr>
        <w:t xml:space="preserve">pusmetį </w:t>
      </w:r>
      <w:r w:rsidRPr="00F67607">
        <w:rPr>
          <w:rFonts w:ascii="Times New Roman" w:eastAsia="Times New Roman" w:hAnsi="Times New Roman" w:cs="Times New Roman"/>
          <w:b/>
          <w:bCs/>
          <w:sz w:val="24"/>
          <w:szCs w:val="20"/>
        </w:rPr>
        <w:t xml:space="preserve">                                                   vertinimas</w:t>
      </w:r>
    </w:p>
    <w:p w14:paraId="33865F2C" w14:textId="25B3AF78" w:rsidR="007153ED" w:rsidRPr="007153ED" w:rsidRDefault="004F4A56" w:rsidP="00182583">
      <w:pPr>
        <w:spacing w:after="0"/>
        <w:jc w:val="both"/>
        <w:rPr>
          <w:rFonts w:ascii="Times New Roman" w:eastAsia="Times New Roman" w:hAnsi="Times New Roman" w:cs="Times New Roman"/>
          <w:sz w:val="24"/>
          <w:szCs w:val="24"/>
        </w:rPr>
      </w:pPr>
      <w:r w:rsidRPr="004F4A56">
        <w:rPr>
          <w:rFonts w:ascii="Times New Roman" w:eastAsia="Times New Roman" w:hAnsi="Times New Roman" w:cs="Times New Roman"/>
          <w:sz w:val="24"/>
          <w:szCs w:val="20"/>
        </w:rPr>
        <w:tab/>
        <w:t xml:space="preserve"> </w:t>
      </w:r>
      <w:r w:rsidR="007153ED" w:rsidRPr="007153ED">
        <w:rPr>
          <w:rFonts w:ascii="Times New Roman" w:eastAsia="Times New Roman" w:hAnsi="Times New Roman" w:cs="Times New Roman"/>
          <w:sz w:val="24"/>
          <w:szCs w:val="24"/>
        </w:rPr>
        <w:t xml:space="preserve">Vidaus audito metu vertinta ar administracinės naštos mažinimo priemonės įgyvendinamos pagal </w:t>
      </w:r>
      <w:r w:rsidR="00176235">
        <w:rPr>
          <w:rFonts w:ascii="Times New Roman" w:eastAsia="Times New Roman" w:hAnsi="Times New Roman" w:cs="Times New Roman"/>
          <w:sz w:val="24"/>
          <w:szCs w:val="24"/>
        </w:rPr>
        <w:t>SVP</w:t>
      </w:r>
      <w:r w:rsidR="007153ED" w:rsidRPr="007153ED">
        <w:rPr>
          <w:rFonts w:ascii="Times New Roman" w:eastAsia="Times New Roman" w:hAnsi="Times New Roman" w:cs="Times New Roman"/>
          <w:sz w:val="24"/>
          <w:szCs w:val="24"/>
        </w:rPr>
        <w:t xml:space="preserve"> numatytus stebėsenos rodiklius, ar vykdoma administracinės naštos mažinimo priemonių įgyvendinimo kontrolė, ar užtikrintas informacijos viešinimas apie administracinės naštos mažinimo priemonių įgyvendinimą </w:t>
      </w:r>
      <w:r w:rsidR="007153ED" w:rsidRPr="007153ED">
        <w:rPr>
          <w:rFonts w:ascii="Times New Roman" w:eastAsia="Times New Roman" w:hAnsi="Times New Roman" w:cs="Times New Roman"/>
          <w:sz w:val="24"/>
          <w:szCs w:val="20"/>
        </w:rPr>
        <w:t>Savivaldybė</w:t>
      </w:r>
      <w:r w:rsidR="007153ED">
        <w:rPr>
          <w:rFonts w:ascii="Times New Roman" w:eastAsia="Times New Roman" w:hAnsi="Times New Roman" w:cs="Times New Roman"/>
          <w:sz w:val="24"/>
          <w:szCs w:val="20"/>
        </w:rPr>
        <w:t>s</w:t>
      </w:r>
      <w:r w:rsidR="007153ED" w:rsidRPr="007153ED">
        <w:rPr>
          <w:rFonts w:ascii="Times New Roman" w:eastAsia="Times New Roman" w:hAnsi="Times New Roman" w:cs="Times New Roman"/>
          <w:sz w:val="24"/>
          <w:szCs w:val="20"/>
        </w:rPr>
        <w:t xml:space="preserve"> </w:t>
      </w:r>
      <w:r w:rsidR="007153ED" w:rsidRPr="007153ED">
        <w:rPr>
          <w:rFonts w:ascii="Times New Roman" w:eastAsia="Times New Roman" w:hAnsi="Times New Roman" w:cs="Times New Roman"/>
          <w:sz w:val="24"/>
          <w:szCs w:val="24"/>
        </w:rPr>
        <w:t>interneto svetainėje, ar informuota bendruomenė apie administracinės naštos mažinimą Savivaldybėje</w:t>
      </w:r>
      <w:r w:rsidR="00176235">
        <w:rPr>
          <w:rFonts w:ascii="Times New Roman" w:eastAsia="Times New Roman" w:hAnsi="Times New Roman" w:cs="Times New Roman"/>
          <w:sz w:val="24"/>
          <w:szCs w:val="24"/>
        </w:rPr>
        <w:t>.</w:t>
      </w:r>
      <w:r w:rsidR="007153ED" w:rsidRPr="007153ED">
        <w:rPr>
          <w:rFonts w:ascii="Times New Roman" w:eastAsia="Times New Roman" w:hAnsi="Times New Roman" w:cs="Times New Roman"/>
          <w:sz w:val="24"/>
          <w:szCs w:val="24"/>
        </w:rPr>
        <w:t xml:space="preserve"> </w:t>
      </w:r>
    </w:p>
    <w:p w14:paraId="104E7CA8" w14:textId="09520305" w:rsidR="00BB19DD" w:rsidRDefault="00266C9E" w:rsidP="00182583">
      <w:pPr>
        <w:spacing w:after="0"/>
        <w:ind w:firstLine="851"/>
        <w:jc w:val="both"/>
        <w:rPr>
          <w:rFonts w:ascii="Times New Roman" w:eastAsia="Times New Roman" w:hAnsi="Times New Roman" w:cs="Times New Roman"/>
          <w:sz w:val="24"/>
          <w:szCs w:val="20"/>
        </w:rPr>
      </w:pPr>
      <w:r w:rsidRPr="00266C9E">
        <w:rPr>
          <w:rFonts w:ascii="Times New Roman" w:eastAsia="Times New Roman" w:hAnsi="Times New Roman" w:cs="Times New Roman"/>
          <w:sz w:val="24"/>
          <w:szCs w:val="20"/>
        </w:rPr>
        <w:t>A</w:t>
      </w:r>
      <w:r w:rsidR="008754B1">
        <w:rPr>
          <w:rFonts w:ascii="Times New Roman" w:eastAsia="Times New Roman" w:hAnsi="Times New Roman" w:cs="Times New Roman"/>
          <w:sz w:val="24"/>
          <w:szCs w:val="20"/>
        </w:rPr>
        <w:t xml:space="preserve">dministracinės naštos mažinimo </w:t>
      </w:r>
      <w:r w:rsidRPr="00266C9E">
        <w:rPr>
          <w:rFonts w:ascii="Times New Roman" w:eastAsia="Times New Roman" w:hAnsi="Times New Roman" w:cs="Times New Roman"/>
          <w:sz w:val="24"/>
          <w:szCs w:val="20"/>
        </w:rPr>
        <w:t>planas buvo patvirtintas savivaldybės tarybos 2022-12-22 d.  sprendimu Nr.</w:t>
      </w:r>
      <w:r w:rsidR="00294EA1">
        <w:rPr>
          <w:rFonts w:ascii="Times New Roman" w:eastAsia="Times New Roman" w:hAnsi="Times New Roman" w:cs="Times New Roman"/>
          <w:sz w:val="24"/>
          <w:szCs w:val="20"/>
        </w:rPr>
        <w:t xml:space="preserve"> </w:t>
      </w:r>
      <w:r w:rsidRPr="00266C9E">
        <w:rPr>
          <w:rFonts w:ascii="Times New Roman" w:eastAsia="Times New Roman" w:hAnsi="Times New Roman" w:cs="Times New Roman"/>
          <w:sz w:val="24"/>
          <w:szCs w:val="20"/>
        </w:rPr>
        <w:t xml:space="preserve">T-300. Patvirtintame plane yra numatyta įgyvendinti 10 </w:t>
      </w:r>
      <w:r w:rsidR="008754B1">
        <w:rPr>
          <w:rFonts w:ascii="Times New Roman" w:eastAsia="Times New Roman" w:hAnsi="Times New Roman" w:cs="Times New Roman"/>
          <w:sz w:val="24"/>
          <w:szCs w:val="20"/>
        </w:rPr>
        <w:t>administracinės naštos mažinimo</w:t>
      </w:r>
      <w:r w:rsidRPr="00266C9E">
        <w:rPr>
          <w:rFonts w:ascii="Times New Roman" w:eastAsia="Times New Roman" w:hAnsi="Times New Roman" w:cs="Times New Roman"/>
          <w:sz w:val="24"/>
          <w:szCs w:val="20"/>
        </w:rPr>
        <w:t xml:space="preserve"> priemonių,</w:t>
      </w:r>
      <w:r w:rsidR="0072587B">
        <w:rPr>
          <w:rFonts w:ascii="Times New Roman" w:eastAsia="Times New Roman" w:hAnsi="Times New Roman" w:cs="Times New Roman"/>
          <w:sz w:val="24"/>
          <w:szCs w:val="20"/>
        </w:rPr>
        <w:t xml:space="preserve"> iš kurių</w:t>
      </w:r>
      <w:r w:rsidRPr="00266C9E">
        <w:rPr>
          <w:rFonts w:ascii="Times New Roman" w:eastAsia="Times New Roman" w:hAnsi="Times New Roman" w:cs="Times New Roman"/>
          <w:sz w:val="24"/>
          <w:szCs w:val="20"/>
        </w:rPr>
        <w:t xml:space="preserve"> 2 priemonės turi būti įgyvendinamos nuolatos, 4 priemonės – du kartus per metus, 4 priemonių įgyvendinimo terminas numatytas 2023-2025 m. </w:t>
      </w:r>
    </w:p>
    <w:p w14:paraId="5CD3F4D9" w14:textId="07553EBE" w:rsidR="00B9527C" w:rsidRDefault="00A969A2" w:rsidP="00182583">
      <w:pPr>
        <w:spacing w:after="0"/>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Informaciją, apie administracinės naštos mažinimo priemonių Nr. 1.1 ir 1.2, reglamentuotų 2023-2025 metų SVP, vykdymą per 2025 metų II pusmetį, Tarnybai pateikė tik </w:t>
      </w:r>
      <w:r w:rsidR="001F5BF5">
        <w:rPr>
          <w:rFonts w:ascii="Times New Roman" w:eastAsia="Times New Roman" w:hAnsi="Times New Roman" w:cs="Times New Roman"/>
          <w:sz w:val="24"/>
          <w:szCs w:val="20"/>
        </w:rPr>
        <w:t>trys</w:t>
      </w:r>
      <w:r>
        <w:rPr>
          <w:rFonts w:ascii="Times New Roman" w:eastAsia="Times New Roman" w:hAnsi="Times New Roman" w:cs="Times New Roman"/>
          <w:sz w:val="24"/>
          <w:szCs w:val="20"/>
        </w:rPr>
        <w:t xml:space="preserve"> seniūnijos (Pašvitinio, Rozalimo ir </w:t>
      </w:r>
      <w:proofErr w:type="spellStart"/>
      <w:r>
        <w:rPr>
          <w:rFonts w:ascii="Times New Roman" w:eastAsia="Times New Roman" w:hAnsi="Times New Roman" w:cs="Times New Roman"/>
          <w:sz w:val="24"/>
          <w:szCs w:val="20"/>
        </w:rPr>
        <w:t>Guostagalio</w:t>
      </w:r>
      <w:proofErr w:type="spellEnd"/>
      <w:r>
        <w:rPr>
          <w:rFonts w:ascii="Times New Roman" w:eastAsia="Times New Roman" w:hAnsi="Times New Roman" w:cs="Times New Roman"/>
          <w:sz w:val="24"/>
          <w:szCs w:val="20"/>
        </w:rPr>
        <w:t>) ir Savivaldybės administracijos Turto skyrius</w:t>
      </w:r>
      <w:r w:rsidR="001F5BF5">
        <w:rPr>
          <w:rFonts w:ascii="Times New Roman" w:eastAsia="Times New Roman" w:hAnsi="Times New Roman" w:cs="Times New Roman"/>
          <w:sz w:val="24"/>
          <w:szCs w:val="20"/>
        </w:rPr>
        <w:t>, todėl priemonės Nr. 1.1 įvykdymo vertinimo kriterijus, bei siektina reikšmė buvo nustatyta iš duomenų esančių dokumentų valdymo sistemoje „Avilys“.</w:t>
      </w:r>
    </w:p>
    <w:p w14:paraId="0AC90DB9" w14:textId="77777777" w:rsidR="000B14EA" w:rsidRPr="00266C9E" w:rsidRDefault="000B14EA" w:rsidP="00182583">
      <w:pPr>
        <w:spacing w:after="0"/>
        <w:ind w:firstLine="851"/>
        <w:jc w:val="both"/>
        <w:rPr>
          <w:rFonts w:ascii="Times New Roman" w:eastAsia="Times New Roman" w:hAnsi="Times New Roman" w:cs="Times New Roman"/>
          <w:sz w:val="24"/>
          <w:szCs w:val="20"/>
        </w:rPr>
      </w:pPr>
    </w:p>
    <w:p w14:paraId="6824CB1A" w14:textId="37D229E7" w:rsidR="00BB19DD" w:rsidRPr="004C4E65" w:rsidRDefault="004C4E65" w:rsidP="00182583">
      <w:pPr>
        <w:spacing w:after="0"/>
        <w:ind w:firstLine="851"/>
        <w:jc w:val="both"/>
        <w:rPr>
          <w:rFonts w:ascii="Times New Roman" w:eastAsia="Times New Roman" w:hAnsi="Times New Roman" w:cs="Times New Roman"/>
          <w:sz w:val="24"/>
          <w:szCs w:val="20"/>
        </w:rPr>
      </w:pPr>
      <w:r w:rsidRPr="00BB19DD">
        <w:rPr>
          <w:rFonts w:ascii="Times New Roman" w:eastAsia="Times New Roman" w:hAnsi="Times New Roman" w:cs="Times New Roman"/>
          <w:b/>
          <w:bCs/>
          <w:sz w:val="24"/>
          <w:szCs w:val="20"/>
        </w:rPr>
        <w:t>1.</w:t>
      </w:r>
      <w:r>
        <w:rPr>
          <w:rFonts w:ascii="Times New Roman" w:eastAsia="Times New Roman" w:hAnsi="Times New Roman" w:cs="Times New Roman"/>
          <w:b/>
          <w:bCs/>
          <w:sz w:val="24"/>
          <w:szCs w:val="20"/>
        </w:rPr>
        <w:t>1</w:t>
      </w:r>
      <w:r w:rsidRPr="00BB19DD">
        <w:rPr>
          <w:rFonts w:ascii="Times New Roman" w:eastAsia="Times New Roman" w:hAnsi="Times New Roman" w:cs="Times New Roman"/>
          <w:b/>
          <w:bCs/>
          <w:sz w:val="24"/>
          <w:szCs w:val="20"/>
        </w:rPr>
        <w:t xml:space="preserve"> </w:t>
      </w:r>
      <w:r w:rsidR="00BB19DD" w:rsidRPr="004C4E65">
        <w:rPr>
          <w:rFonts w:ascii="Times New Roman" w:eastAsia="Times New Roman" w:hAnsi="Times New Roman" w:cs="Times New Roman"/>
          <w:b/>
          <w:bCs/>
          <w:sz w:val="24"/>
          <w:szCs w:val="20"/>
        </w:rPr>
        <w:t xml:space="preserve">Priemonė: </w:t>
      </w:r>
      <w:r w:rsidR="00BB19DD" w:rsidRPr="004C4E65">
        <w:rPr>
          <w:rFonts w:ascii="Times New Roman" w:eastAsia="Times New Roman" w:hAnsi="Times New Roman" w:cs="Times New Roman"/>
          <w:i/>
          <w:iCs/>
          <w:sz w:val="24"/>
          <w:szCs w:val="20"/>
        </w:rPr>
        <w:t xml:space="preserve">Licencijas, leidimus ir pažymas išduoti per optimaliai trumpiausią laiką, nelaukiant, kol sueis teisės aktuose nustatytas terminas jiems išduoti. </w:t>
      </w:r>
    </w:p>
    <w:p w14:paraId="66909AFB" w14:textId="77777777" w:rsidR="00BB19DD" w:rsidRPr="00BB19DD" w:rsidRDefault="00BB19DD" w:rsidP="00182583">
      <w:pPr>
        <w:spacing w:after="0"/>
        <w:ind w:firstLine="851"/>
        <w:contextualSpacing/>
        <w:jc w:val="both"/>
        <w:rPr>
          <w:rFonts w:ascii="Times New Roman" w:eastAsia="Times New Roman" w:hAnsi="Times New Roman" w:cs="Times New Roman"/>
          <w:sz w:val="24"/>
          <w:szCs w:val="20"/>
        </w:rPr>
      </w:pPr>
      <w:r w:rsidRPr="00BB19DD">
        <w:rPr>
          <w:rFonts w:ascii="Times New Roman" w:eastAsia="Times New Roman" w:hAnsi="Times New Roman" w:cs="Times New Roman"/>
          <w:b/>
          <w:bCs/>
          <w:sz w:val="24"/>
          <w:szCs w:val="20"/>
        </w:rPr>
        <w:t>Priemonės įvykdymo vertinimo kriterijus ir siektina reikšmė:</w:t>
      </w:r>
      <w:r w:rsidRPr="00BB19DD">
        <w:rPr>
          <w:rFonts w:ascii="Times New Roman" w:eastAsia="Times New Roman" w:hAnsi="Times New Roman" w:cs="Times New Roman"/>
          <w:sz w:val="24"/>
          <w:szCs w:val="20"/>
        </w:rPr>
        <w:t xml:space="preserve"> Greičiau, nei nustatyta teisės aktuose, išduotų licencijų, leidimų ir pažymų dalis nuo viso išduotų minėtų dokumentų skaičiaus, 70 procentų.</w:t>
      </w:r>
    </w:p>
    <w:p w14:paraId="54F4488D" w14:textId="21F71DBF" w:rsidR="00B06E1C" w:rsidRDefault="00BB19DD" w:rsidP="00182583">
      <w:pPr>
        <w:spacing w:after="0"/>
        <w:ind w:firstLine="851"/>
        <w:contextualSpacing/>
        <w:jc w:val="both"/>
        <w:rPr>
          <w:rFonts w:ascii="Times New Roman" w:eastAsia="Times New Roman" w:hAnsi="Times New Roman" w:cs="Times New Roman"/>
          <w:sz w:val="24"/>
          <w:szCs w:val="20"/>
        </w:rPr>
      </w:pPr>
      <w:bookmarkStart w:id="1" w:name="_Hlk178158772"/>
      <w:r w:rsidRPr="00476B1C">
        <w:rPr>
          <w:rFonts w:ascii="Times New Roman" w:eastAsia="Times New Roman" w:hAnsi="Times New Roman" w:cs="Times New Roman"/>
          <w:b/>
          <w:bCs/>
          <w:sz w:val="24"/>
          <w:szCs w:val="20"/>
        </w:rPr>
        <w:t>Rezultata</w:t>
      </w:r>
      <w:bookmarkEnd w:id="1"/>
      <w:r w:rsidRPr="00476B1C">
        <w:rPr>
          <w:rFonts w:ascii="Times New Roman" w:eastAsia="Times New Roman" w:hAnsi="Times New Roman" w:cs="Times New Roman"/>
          <w:b/>
          <w:bCs/>
          <w:sz w:val="24"/>
          <w:szCs w:val="20"/>
        </w:rPr>
        <w:t xml:space="preserve">s: </w:t>
      </w:r>
      <w:r w:rsidR="009325B9">
        <w:rPr>
          <w:rFonts w:ascii="Times New Roman" w:eastAsia="Times New Roman" w:hAnsi="Times New Roman" w:cs="Times New Roman"/>
          <w:sz w:val="24"/>
          <w:szCs w:val="20"/>
        </w:rPr>
        <w:t xml:space="preserve">dokumentų valdymo sistemoje „Avilys“ </w:t>
      </w:r>
      <w:r w:rsidR="00B06E1C">
        <w:rPr>
          <w:rFonts w:ascii="Times New Roman" w:eastAsia="Times New Roman" w:hAnsi="Times New Roman" w:cs="Times New Roman"/>
          <w:sz w:val="24"/>
          <w:szCs w:val="20"/>
        </w:rPr>
        <w:t xml:space="preserve">2025 m. II pusmetį </w:t>
      </w:r>
      <w:r w:rsidR="009325B9">
        <w:rPr>
          <w:rFonts w:ascii="Times New Roman" w:eastAsia="Times New Roman" w:hAnsi="Times New Roman" w:cs="Times New Roman"/>
          <w:sz w:val="24"/>
          <w:szCs w:val="20"/>
        </w:rPr>
        <w:t>užregistruot</w:t>
      </w:r>
      <w:r w:rsidR="00B06E1C">
        <w:rPr>
          <w:rFonts w:ascii="Times New Roman" w:eastAsia="Times New Roman" w:hAnsi="Times New Roman" w:cs="Times New Roman"/>
          <w:sz w:val="24"/>
          <w:szCs w:val="20"/>
        </w:rPr>
        <w:t>a</w:t>
      </w:r>
      <w:r w:rsidR="009325B9">
        <w:rPr>
          <w:rFonts w:ascii="Times New Roman" w:eastAsia="Times New Roman" w:hAnsi="Times New Roman" w:cs="Times New Roman"/>
          <w:sz w:val="24"/>
          <w:szCs w:val="20"/>
        </w:rPr>
        <w:t xml:space="preserve"> išduot</w:t>
      </w:r>
      <w:r w:rsidR="00B06E1C">
        <w:rPr>
          <w:rFonts w:ascii="Times New Roman" w:eastAsia="Times New Roman" w:hAnsi="Times New Roman" w:cs="Times New Roman"/>
          <w:sz w:val="24"/>
          <w:szCs w:val="20"/>
        </w:rPr>
        <w:t>ų</w:t>
      </w:r>
      <w:r w:rsidR="009325B9">
        <w:rPr>
          <w:rFonts w:ascii="Times New Roman" w:eastAsia="Times New Roman" w:hAnsi="Times New Roman" w:cs="Times New Roman"/>
          <w:sz w:val="24"/>
          <w:szCs w:val="20"/>
        </w:rPr>
        <w:t xml:space="preserve"> leidim</w:t>
      </w:r>
      <w:r w:rsidR="00B06E1C">
        <w:rPr>
          <w:rFonts w:ascii="Times New Roman" w:eastAsia="Times New Roman" w:hAnsi="Times New Roman" w:cs="Times New Roman"/>
          <w:sz w:val="24"/>
          <w:szCs w:val="20"/>
        </w:rPr>
        <w:t>ų</w:t>
      </w:r>
      <w:r w:rsidR="009325B9">
        <w:rPr>
          <w:rFonts w:ascii="Times New Roman" w:eastAsia="Times New Roman" w:hAnsi="Times New Roman" w:cs="Times New Roman"/>
          <w:sz w:val="24"/>
          <w:szCs w:val="20"/>
        </w:rPr>
        <w:t xml:space="preserve"> ir pažym</w:t>
      </w:r>
      <w:r w:rsidR="00B06E1C">
        <w:rPr>
          <w:rFonts w:ascii="Times New Roman" w:eastAsia="Times New Roman" w:hAnsi="Times New Roman" w:cs="Times New Roman"/>
          <w:sz w:val="24"/>
          <w:szCs w:val="20"/>
        </w:rPr>
        <w:t>ų</w:t>
      </w:r>
      <w:r w:rsidR="009325B9">
        <w:rPr>
          <w:rFonts w:ascii="Times New Roman" w:eastAsia="Times New Roman" w:hAnsi="Times New Roman" w:cs="Times New Roman"/>
          <w:sz w:val="24"/>
          <w:szCs w:val="20"/>
        </w:rPr>
        <w:t xml:space="preserve"> (leidimas </w:t>
      </w:r>
      <w:r w:rsidR="009325B9" w:rsidRPr="009325B9">
        <w:rPr>
          <w:rFonts w:ascii="Times New Roman" w:eastAsia="Times New Roman" w:hAnsi="Times New Roman" w:cs="Times New Roman"/>
          <w:sz w:val="24"/>
          <w:szCs w:val="20"/>
        </w:rPr>
        <w:t>organizuoti renginį</w:t>
      </w:r>
      <w:r w:rsidR="009325B9">
        <w:rPr>
          <w:rFonts w:ascii="Times New Roman" w:eastAsia="Times New Roman" w:hAnsi="Times New Roman" w:cs="Times New Roman"/>
          <w:sz w:val="24"/>
          <w:szCs w:val="20"/>
        </w:rPr>
        <w:t xml:space="preserve">; </w:t>
      </w:r>
      <w:r w:rsidR="009325B9" w:rsidRPr="009325B9">
        <w:rPr>
          <w:rFonts w:ascii="Times New Roman" w:eastAsia="Times New Roman" w:hAnsi="Times New Roman" w:cs="Times New Roman"/>
          <w:sz w:val="24"/>
          <w:szCs w:val="20"/>
        </w:rPr>
        <w:t>vienkartin</w:t>
      </w:r>
      <w:r w:rsidR="009325B9">
        <w:rPr>
          <w:rFonts w:ascii="Times New Roman" w:eastAsia="Times New Roman" w:hAnsi="Times New Roman" w:cs="Times New Roman"/>
          <w:sz w:val="24"/>
          <w:szCs w:val="20"/>
        </w:rPr>
        <w:t>ės</w:t>
      </w:r>
      <w:r w:rsidR="009325B9" w:rsidRPr="009325B9">
        <w:rPr>
          <w:rFonts w:ascii="Times New Roman" w:eastAsia="Times New Roman" w:hAnsi="Times New Roman" w:cs="Times New Roman"/>
          <w:sz w:val="24"/>
          <w:szCs w:val="20"/>
        </w:rPr>
        <w:t xml:space="preserve"> licencij</w:t>
      </w:r>
      <w:r w:rsidR="009325B9">
        <w:rPr>
          <w:rFonts w:ascii="Times New Roman" w:eastAsia="Times New Roman" w:hAnsi="Times New Roman" w:cs="Times New Roman"/>
          <w:sz w:val="24"/>
          <w:szCs w:val="20"/>
        </w:rPr>
        <w:t>os</w:t>
      </w:r>
      <w:r w:rsidR="009325B9" w:rsidRPr="009325B9">
        <w:rPr>
          <w:rFonts w:ascii="Times New Roman" w:eastAsia="Times New Roman" w:hAnsi="Times New Roman" w:cs="Times New Roman"/>
          <w:sz w:val="24"/>
          <w:szCs w:val="20"/>
        </w:rPr>
        <w:t xml:space="preserve"> verstis mažmenine prekyba alkoholiniais gėrimais</w:t>
      </w:r>
      <w:r w:rsidR="009325B9">
        <w:rPr>
          <w:rFonts w:ascii="Times New Roman" w:eastAsia="Times New Roman" w:hAnsi="Times New Roman" w:cs="Times New Roman"/>
          <w:sz w:val="24"/>
          <w:szCs w:val="20"/>
        </w:rPr>
        <w:t xml:space="preserve">; leidimas </w:t>
      </w:r>
      <w:r w:rsidR="009325B9" w:rsidRPr="009325B9">
        <w:rPr>
          <w:rFonts w:ascii="Times New Roman" w:eastAsia="Times New Roman" w:hAnsi="Times New Roman" w:cs="Times New Roman"/>
          <w:sz w:val="24"/>
          <w:szCs w:val="20"/>
        </w:rPr>
        <w:t>saugotinų medžių ir krūmų kirtimo, persodinimo ar kitokio pašalinimo bei intensyvaus genėjimo darbams atlikti</w:t>
      </w:r>
      <w:r w:rsidR="009325B9">
        <w:rPr>
          <w:rFonts w:ascii="Times New Roman" w:eastAsia="Times New Roman" w:hAnsi="Times New Roman" w:cs="Times New Roman"/>
          <w:sz w:val="24"/>
          <w:szCs w:val="20"/>
        </w:rPr>
        <w:t xml:space="preserve">; </w:t>
      </w:r>
      <w:r w:rsidR="009325B9" w:rsidRPr="009325B9">
        <w:rPr>
          <w:rFonts w:ascii="Times New Roman" w:eastAsia="Times New Roman" w:hAnsi="Times New Roman" w:cs="Times New Roman"/>
          <w:sz w:val="24"/>
          <w:szCs w:val="20"/>
        </w:rPr>
        <w:t>leidimas prekiauti ir (ar) teikti paslaugas viešosiose vietose</w:t>
      </w:r>
      <w:r w:rsidR="009325B9">
        <w:rPr>
          <w:rFonts w:ascii="Times New Roman" w:eastAsia="Times New Roman" w:hAnsi="Times New Roman" w:cs="Times New Roman"/>
          <w:sz w:val="24"/>
          <w:szCs w:val="20"/>
        </w:rPr>
        <w:t xml:space="preserve">; </w:t>
      </w:r>
      <w:r w:rsidR="009325B9" w:rsidRPr="009325B9">
        <w:rPr>
          <w:rFonts w:ascii="Times New Roman" w:eastAsia="Times New Roman" w:hAnsi="Times New Roman" w:cs="Times New Roman"/>
          <w:sz w:val="24"/>
          <w:szCs w:val="20"/>
        </w:rPr>
        <w:t xml:space="preserve">leidimas atlikti kasinėjimo, inžinerinių komunikacijų klojimo, medžiagų sandėliavimo ir kitus darbus </w:t>
      </w:r>
      <w:r w:rsidR="009325B9">
        <w:rPr>
          <w:rFonts w:ascii="Times New Roman" w:eastAsia="Times New Roman" w:hAnsi="Times New Roman" w:cs="Times New Roman"/>
          <w:sz w:val="24"/>
          <w:szCs w:val="20"/>
        </w:rPr>
        <w:t>P</w:t>
      </w:r>
      <w:r w:rsidR="009325B9" w:rsidRPr="009325B9">
        <w:rPr>
          <w:rFonts w:ascii="Times New Roman" w:eastAsia="Times New Roman" w:hAnsi="Times New Roman" w:cs="Times New Roman"/>
          <w:sz w:val="24"/>
          <w:szCs w:val="20"/>
        </w:rPr>
        <w:t>akruojo rajono savivaldybės viešojo naudojimo, atitverti ją ar jos dalį arba apriboti eismą joje</w:t>
      </w:r>
      <w:r w:rsidR="009325B9">
        <w:rPr>
          <w:rFonts w:ascii="Times New Roman" w:eastAsia="Times New Roman" w:hAnsi="Times New Roman" w:cs="Times New Roman"/>
          <w:sz w:val="24"/>
          <w:szCs w:val="20"/>
        </w:rPr>
        <w:t xml:space="preserve">; </w:t>
      </w:r>
      <w:r w:rsidR="009325B9" w:rsidRPr="009325B9">
        <w:rPr>
          <w:rFonts w:ascii="Times New Roman" w:eastAsia="Times New Roman" w:hAnsi="Times New Roman" w:cs="Times New Roman"/>
          <w:sz w:val="24"/>
          <w:szCs w:val="20"/>
        </w:rPr>
        <w:t>leidimas įrengti išorinę reklamą</w:t>
      </w:r>
      <w:r w:rsidR="009325B9">
        <w:rPr>
          <w:rFonts w:ascii="Times New Roman" w:eastAsia="Times New Roman" w:hAnsi="Times New Roman" w:cs="Times New Roman"/>
          <w:sz w:val="24"/>
          <w:szCs w:val="20"/>
        </w:rPr>
        <w:t xml:space="preserve">; </w:t>
      </w:r>
      <w:r w:rsidR="00444810" w:rsidRPr="00444810">
        <w:rPr>
          <w:rFonts w:ascii="Times New Roman" w:eastAsia="Times New Roman" w:hAnsi="Times New Roman" w:cs="Times New Roman"/>
          <w:sz w:val="24"/>
          <w:szCs w:val="20"/>
        </w:rPr>
        <w:t>pažyma apie šeimos sudėtį</w:t>
      </w:r>
      <w:r w:rsidR="00444810">
        <w:rPr>
          <w:rFonts w:ascii="Times New Roman" w:eastAsia="Times New Roman" w:hAnsi="Times New Roman" w:cs="Times New Roman"/>
          <w:sz w:val="24"/>
          <w:szCs w:val="20"/>
        </w:rPr>
        <w:t>; p</w:t>
      </w:r>
      <w:r w:rsidR="00444810" w:rsidRPr="00444810">
        <w:rPr>
          <w:rFonts w:ascii="Times New Roman" w:eastAsia="Times New Roman" w:hAnsi="Times New Roman" w:cs="Times New Roman"/>
          <w:sz w:val="24"/>
          <w:szCs w:val="20"/>
        </w:rPr>
        <w:t>ažym</w:t>
      </w:r>
      <w:r w:rsidR="00444810">
        <w:rPr>
          <w:rFonts w:ascii="Times New Roman" w:eastAsia="Times New Roman" w:hAnsi="Times New Roman" w:cs="Times New Roman"/>
          <w:sz w:val="24"/>
          <w:szCs w:val="20"/>
        </w:rPr>
        <w:t>a</w:t>
      </w:r>
      <w:r w:rsidR="00444810" w:rsidRPr="00444810">
        <w:rPr>
          <w:rFonts w:ascii="Times New Roman" w:eastAsia="Times New Roman" w:hAnsi="Times New Roman" w:cs="Times New Roman"/>
          <w:sz w:val="24"/>
          <w:szCs w:val="20"/>
        </w:rPr>
        <w:t xml:space="preserve"> apie deklaruotą gyvenamąją vietą arba apie įtraukimą į gyvenamosios vietos neturinčių asmenų apskaitą</w:t>
      </w:r>
      <w:r w:rsidR="00444810">
        <w:rPr>
          <w:rFonts w:ascii="Times New Roman" w:eastAsia="Times New Roman" w:hAnsi="Times New Roman" w:cs="Times New Roman"/>
          <w:sz w:val="24"/>
          <w:szCs w:val="20"/>
        </w:rPr>
        <w:t xml:space="preserve">) – 251. </w:t>
      </w:r>
      <w:r w:rsidR="00A10884">
        <w:rPr>
          <w:rFonts w:ascii="Times New Roman" w:eastAsia="Times New Roman" w:hAnsi="Times New Roman" w:cs="Times New Roman"/>
          <w:sz w:val="24"/>
          <w:szCs w:val="20"/>
        </w:rPr>
        <w:t>Išduot</w:t>
      </w:r>
      <w:r w:rsidR="00B06E1C">
        <w:rPr>
          <w:rFonts w:ascii="Times New Roman" w:eastAsia="Times New Roman" w:hAnsi="Times New Roman" w:cs="Times New Roman"/>
          <w:sz w:val="24"/>
          <w:szCs w:val="20"/>
        </w:rPr>
        <w:t>a</w:t>
      </w:r>
      <w:r w:rsidR="00A10884">
        <w:rPr>
          <w:rFonts w:ascii="Times New Roman" w:eastAsia="Times New Roman" w:hAnsi="Times New Roman" w:cs="Times New Roman"/>
          <w:sz w:val="24"/>
          <w:szCs w:val="20"/>
        </w:rPr>
        <w:t xml:space="preserve"> n</w:t>
      </w:r>
      <w:r w:rsidR="00444810">
        <w:rPr>
          <w:rFonts w:ascii="Times New Roman" w:eastAsia="Times New Roman" w:hAnsi="Times New Roman" w:cs="Times New Roman"/>
          <w:sz w:val="24"/>
          <w:szCs w:val="20"/>
        </w:rPr>
        <w:t xml:space="preserve">elaukiant, kol sueis teisės aktuose nustatytas terminas – 240 arba </w:t>
      </w:r>
      <w:r w:rsidR="00444810" w:rsidRPr="00A10884">
        <w:rPr>
          <w:rFonts w:ascii="Times New Roman" w:eastAsia="Times New Roman" w:hAnsi="Times New Roman" w:cs="Times New Roman"/>
          <w:b/>
          <w:bCs/>
          <w:sz w:val="24"/>
          <w:szCs w:val="20"/>
        </w:rPr>
        <w:t>95,6</w:t>
      </w:r>
      <w:r w:rsidR="00444810">
        <w:rPr>
          <w:rFonts w:ascii="Times New Roman" w:eastAsia="Times New Roman" w:hAnsi="Times New Roman" w:cs="Times New Roman"/>
          <w:sz w:val="24"/>
          <w:szCs w:val="20"/>
        </w:rPr>
        <w:t xml:space="preserve"> proc.</w:t>
      </w:r>
    </w:p>
    <w:p w14:paraId="549676A9" w14:textId="1BCD1D55" w:rsidR="00BB19DD" w:rsidRPr="00476B1C" w:rsidRDefault="00B06E1C" w:rsidP="00182583">
      <w:pPr>
        <w:spacing w:after="0"/>
        <w:ind w:firstLine="851"/>
        <w:contextualSpacing/>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Ši administracinės naštos mažinimo priemonė </w:t>
      </w:r>
      <w:r w:rsidR="00F278FD">
        <w:rPr>
          <w:rFonts w:ascii="Times New Roman" w:eastAsia="Times New Roman" w:hAnsi="Times New Roman" w:cs="Times New Roman"/>
          <w:sz w:val="24"/>
          <w:szCs w:val="20"/>
        </w:rPr>
        <w:t>vykdoma</w:t>
      </w:r>
      <w:r>
        <w:rPr>
          <w:rFonts w:ascii="Times New Roman" w:eastAsia="Times New Roman" w:hAnsi="Times New Roman" w:cs="Times New Roman"/>
          <w:sz w:val="24"/>
          <w:szCs w:val="20"/>
        </w:rPr>
        <w:t>.</w:t>
      </w:r>
      <w:r w:rsidR="00444810">
        <w:rPr>
          <w:rFonts w:ascii="Times New Roman" w:eastAsia="Times New Roman" w:hAnsi="Times New Roman" w:cs="Times New Roman"/>
          <w:sz w:val="24"/>
          <w:szCs w:val="20"/>
        </w:rPr>
        <w:t xml:space="preserve"> </w:t>
      </w:r>
    </w:p>
    <w:p w14:paraId="59093783" w14:textId="77777777" w:rsidR="00BB19DD" w:rsidRDefault="00BB19DD" w:rsidP="00182583">
      <w:pPr>
        <w:spacing w:after="0"/>
        <w:ind w:firstLine="993"/>
        <w:contextualSpacing/>
        <w:jc w:val="both"/>
        <w:rPr>
          <w:rFonts w:ascii="Times New Roman" w:eastAsia="Times New Roman" w:hAnsi="Times New Roman" w:cs="Times New Roman"/>
          <w:b/>
          <w:bCs/>
          <w:sz w:val="24"/>
          <w:szCs w:val="20"/>
        </w:rPr>
      </w:pPr>
    </w:p>
    <w:p w14:paraId="2AFFB8B0" w14:textId="2E10E40B" w:rsidR="00BB19DD" w:rsidRPr="00BB19DD" w:rsidRDefault="00BB19DD" w:rsidP="00182583">
      <w:pPr>
        <w:spacing w:after="0"/>
        <w:ind w:firstLine="851"/>
        <w:contextualSpacing/>
        <w:jc w:val="both"/>
        <w:rPr>
          <w:rFonts w:ascii="Times New Roman" w:eastAsia="Times New Roman" w:hAnsi="Times New Roman" w:cs="Times New Roman"/>
          <w:sz w:val="24"/>
          <w:szCs w:val="20"/>
        </w:rPr>
      </w:pPr>
      <w:r w:rsidRPr="00B06E1C">
        <w:rPr>
          <w:rFonts w:ascii="Times New Roman" w:eastAsia="Times New Roman" w:hAnsi="Times New Roman" w:cs="Times New Roman"/>
          <w:b/>
          <w:bCs/>
          <w:sz w:val="24"/>
          <w:szCs w:val="20"/>
        </w:rPr>
        <w:t>1.2 Priemonė:</w:t>
      </w:r>
      <w:r w:rsidRPr="00B06E1C">
        <w:rPr>
          <w:rFonts w:ascii="Times New Roman" w:eastAsia="Times New Roman" w:hAnsi="Times New Roman" w:cs="Times New Roman"/>
          <w:sz w:val="24"/>
          <w:szCs w:val="20"/>
        </w:rPr>
        <w:t xml:space="preserve"> </w:t>
      </w:r>
      <w:r w:rsidRPr="00B06E1C">
        <w:rPr>
          <w:rFonts w:ascii="Times New Roman" w:eastAsia="Times New Roman" w:hAnsi="Times New Roman" w:cs="Times New Roman"/>
          <w:i/>
          <w:iCs/>
          <w:sz w:val="24"/>
          <w:szCs w:val="20"/>
        </w:rPr>
        <w:t xml:space="preserve">Informuoti asmenis apie galimybę atlikti informacinio įsipareigojimo </w:t>
      </w:r>
      <w:r w:rsidRPr="00BB19DD">
        <w:rPr>
          <w:rFonts w:ascii="Times New Roman" w:eastAsia="Times New Roman" w:hAnsi="Times New Roman" w:cs="Times New Roman"/>
          <w:i/>
          <w:iCs/>
          <w:sz w:val="24"/>
          <w:szCs w:val="20"/>
        </w:rPr>
        <w:t>veiksmus naudojantis elektroninėmis paslaugomis per savivaldybės interneto svetainę.</w:t>
      </w:r>
      <w:r w:rsidRPr="00BB19DD">
        <w:rPr>
          <w:rFonts w:ascii="Times New Roman" w:eastAsia="Times New Roman" w:hAnsi="Times New Roman" w:cs="Times New Roman"/>
          <w:sz w:val="24"/>
          <w:szCs w:val="20"/>
        </w:rPr>
        <w:t xml:space="preserve"> </w:t>
      </w:r>
    </w:p>
    <w:p w14:paraId="2F5CFD9F" w14:textId="13073CFA" w:rsidR="00BB19DD" w:rsidRPr="00BB19DD" w:rsidRDefault="00BB19DD" w:rsidP="00182583">
      <w:pPr>
        <w:spacing w:after="0"/>
        <w:ind w:firstLine="851"/>
        <w:jc w:val="both"/>
        <w:rPr>
          <w:rFonts w:ascii="Times New Roman" w:eastAsia="Times New Roman" w:hAnsi="Times New Roman" w:cs="Times New Roman"/>
          <w:sz w:val="24"/>
          <w:szCs w:val="20"/>
        </w:rPr>
      </w:pPr>
      <w:bookmarkStart w:id="2" w:name="_Hlk177460536"/>
      <w:r w:rsidRPr="00BB19DD">
        <w:rPr>
          <w:rFonts w:ascii="Times New Roman" w:eastAsia="Times New Roman" w:hAnsi="Times New Roman" w:cs="Times New Roman"/>
          <w:b/>
          <w:bCs/>
          <w:sz w:val="24"/>
          <w:szCs w:val="20"/>
        </w:rPr>
        <w:t xml:space="preserve">Priemonės įvykdymo vertinimo kriterijus ir siektina reikšmė: </w:t>
      </w:r>
      <w:bookmarkEnd w:id="2"/>
      <w:r w:rsidRPr="00BB19DD">
        <w:rPr>
          <w:rFonts w:ascii="Times New Roman" w:eastAsia="Times New Roman" w:hAnsi="Times New Roman" w:cs="Times New Roman"/>
          <w:sz w:val="24"/>
          <w:szCs w:val="20"/>
        </w:rPr>
        <w:t>Teikiamos atnaujintos informacijos savivaldybės interneto svetainėje ir vietinėje spaudoje skelbimo dažnis</w:t>
      </w:r>
      <w:r w:rsidR="00481782">
        <w:rPr>
          <w:rFonts w:ascii="Times New Roman" w:eastAsia="Times New Roman" w:hAnsi="Times New Roman" w:cs="Times New Roman"/>
          <w:sz w:val="24"/>
          <w:szCs w:val="20"/>
        </w:rPr>
        <w:t xml:space="preserve"> </w:t>
      </w:r>
      <w:r w:rsidRPr="00BB19DD">
        <w:rPr>
          <w:rFonts w:ascii="Times New Roman" w:eastAsia="Times New Roman" w:hAnsi="Times New Roman" w:cs="Times New Roman"/>
          <w:sz w:val="24"/>
          <w:szCs w:val="20"/>
        </w:rPr>
        <w:t>- ne mažiau kaip 4 kartus per metus.</w:t>
      </w:r>
    </w:p>
    <w:p w14:paraId="1D7A93C2" w14:textId="7D1481F4" w:rsidR="00BB19DD" w:rsidRDefault="00BB19DD" w:rsidP="00182583">
      <w:pPr>
        <w:tabs>
          <w:tab w:val="num" w:pos="720"/>
        </w:tabs>
        <w:spacing w:after="0"/>
        <w:ind w:firstLine="851"/>
        <w:jc w:val="both"/>
        <w:rPr>
          <w:rFonts w:ascii="Times New Roman" w:eastAsia="Times New Roman" w:hAnsi="Times New Roman" w:cs="Times New Roman"/>
          <w:sz w:val="24"/>
          <w:szCs w:val="20"/>
        </w:rPr>
      </w:pPr>
      <w:r w:rsidRPr="0040783F">
        <w:rPr>
          <w:rFonts w:ascii="Times New Roman" w:eastAsia="Times New Roman" w:hAnsi="Times New Roman" w:cs="Times New Roman"/>
          <w:b/>
          <w:bCs/>
          <w:sz w:val="24"/>
          <w:szCs w:val="20"/>
        </w:rPr>
        <w:t xml:space="preserve">Rezultatas: </w:t>
      </w:r>
      <w:r w:rsidR="00AB482E" w:rsidRPr="00AB482E">
        <w:rPr>
          <w:rFonts w:ascii="Times New Roman" w:eastAsia="Times New Roman" w:hAnsi="Times New Roman" w:cs="Times New Roman"/>
          <w:sz w:val="24"/>
          <w:szCs w:val="24"/>
        </w:rPr>
        <w:t xml:space="preserve">2025 metais Pakruojo savivaldybės </w:t>
      </w:r>
      <w:r w:rsidR="00310B4C">
        <w:rPr>
          <w:rFonts w:ascii="Times New Roman" w:eastAsia="Times New Roman" w:hAnsi="Times New Roman" w:cs="Times New Roman"/>
          <w:sz w:val="24"/>
          <w:szCs w:val="24"/>
        </w:rPr>
        <w:t xml:space="preserve">tinklalapio </w:t>
      </w:r>
      <w:r w:rsidR="00AB482E" w:rsidRPr="00AB482E">
        <w:rPr>
          <w:rFonts w:ascii="Times New Roman" w:eastAsia="Times New Roman" w:hAnsi="Times New Roman" w:cs="Times New Roman"/>
          <w:sz w:val="24"/>
          <w:szCs w:val="24"/>
        </w:rPr>
        <w:t>naujienų skiltyje nepastebėta skelbimų, kuriuose būtų</w:t>
      </w:r>
      <w:r w:rsidR="00AB482E">
        <w:rPr>
          <w:rFonts w:ascii="Times New Roman" w:eastAsia="Times New Roman" w:hAnsi="Times New Roman" w:cs="Times New Roman"/>
          <w:sz w:val="24"/>
          <w:szCs w:val="24"/>
        </w:rPr>
        <w:t xml:space="preserve"> </w:t>
      </w:r>
      <w:r w:rsidR="00AB482E" w:rsidRPr="00AB482E">
        <w:rPr>
          <w:rFonts w:ascii="Times New Roman" w:eastAsia="Times New Roman" w:hAnsi="Times New Roman" w:cs="Times New Roman"/>
          <w:sz w:val="24"/>
          <w:szCs w:val="24"/>
        </w:rPr>
        <w:t xml:space="preserve">aiškiai </w:t>
      </w:r>
      <w:r w:rsidR="00AB482E" w:rsidRPr="00AB482E">
        <w:rPr>
          <w:rFonts w:ascii="Times New Roman" w:eastAsia="Times New Roman" w:hAnsi="Times New Roman" w:cs="Times New Roman"/>
          <w:i/>
          <w:iCs/>
          <w:sz w:val="24"/>
          <w:szCs w:val="24"/>
        </w:rPr>
        <w:t>primenama gyventojams</w:t>
      </w:r>
      <w:r w:rsidR="00AB482E" w:rsidRPr="00AB482E">
        <w:rPr>
          <w:rFonts w:ascii="Times New Roman" w:eastAsia="Times New Roman" w:hAnsi="Times New Roman" w:cs="Times New Roman"/>
          <w:sz w:val="24"/>
          <w:szCs w:val="24"/>
        </w:rPr>
        <w:t xml:space="preserve"> apie informacinių įsipareigojimų vykdymą</w:t>
      </w:r>
      <w:r w:rsidR="00AB482E">
        <w:rPr>
          <w:rFonts w:ascii="Times New Roman" w:eastAsia="Times New Roman" w:hAnsi="Times New Roman" w:cs="Times New Roman"/>
          <w:sz w:val="24"/>
          <w:szCs w:val="24"/>
        </w:rPr>
        <w:t xml:space="preserve"> </w:t>
      </w:r>
      <w:r w:rsidR="00AB482E" w:rsidRPr="00AB482E">
        <w:rPr>
          <w:rFonts w:ascii="Times New Roman" w:eastAsia="Times New Roman" w:hAnsi="Times New Roman" w:cs="Times New Roman"/>
          <w:sz w:val="24"/>
          <w:szCs w:val="24"/>
        </w:rPr>
        <w:t>ir tai būtų susieta su elektroninėmis paslaugomis.</w:t>
      </w:r>
      <w:r w:rsidR="00AB482E">
        <w:rPr>
          <w:rFonts w:ascii="Times New Roman" w:eastAsia="Times New Roman" w:hAnsi="Times New Roman" w:cs="Times New Roman"/>
          <w:sz w:val="24"/>
          <w:szCs w:val="24"/>
        </w:rPr>
        <w:t xml:space="preserve"> </w:t>
      </w:r>
      <w:r w:rsidR="007E1407">
        <w:rPr>
          <w:rFonts w:ascii="Times New Roman" w:eastAsia="Times New Roman" w:hAnsi="Times New Roman" w:cs="Times New Roman"/>
          <w:sz w:val="24"/>
          <w:szCs w:val="20"/>
        </w:rPr>
        <w:t>Duomenų apie šios informacijos teikimą vietinei spaudai negauta</w:t>
      </w:r>
      <w:r w:rsidR="00AB482E">
        <w:rPr>
          <w:rFonts w:ascii="Times New Roman" w:eastAsia="Times New Roman" w:hAnsi="Times New Roman" w:cs="Times New Roman"/>
          <w:sz w:val="24"/>
          <w:szCs w:val="20"/>
        </w:rPr>
        <w:t xml:space="preserve">. </w:t>
      </w:r>
      <w:r w:rsidR="00310B4C">
        <w:rPr>
          <w:rFonts w:ascii="Times New Roman" w:eastAsia="Times New Roman" w:hAnsi="Times New Roman" w:cs="Times New Roman"/>
          <w:sz w:val="24"/>
          <w:szCs w:val="20"/>
        </w:rPr>
        <w:t>Nuo 2025 m. vasario 1 d. pasikeitus Savivaldybės administracijos struktūrai</w:t>
      </w:r>
      <w:r w:rsidR="003D5682">
        <w:rPr>
          <w:rFonts w:ascii="Times New Roman" w:eastAsia="Times New Roman" w:hAnsi="Times New Roman" w:cs="Times New Roman"/>
          <w:sz w:val="24"/>
          <w:szCs w:val="20"/>
        </w:rPr>
        <w:t xml:space="preserve"> ir </w:t>
      </w:r>
      <w:r w:rsidR="00B06E1C">
        <w:rPr>
          <w:rFonts w:ascii="Times New Roman" w:eastAsia="Times New Roman" w:hAnsi="Times New Roman" w:cs="Times New Roman"/>
          <w:sz w:val="24"/>
          <w:szCs w:val="20"/>
        </w:rPr>
        <w:lastRenderedPageBreak/>
        <w:t>patvirtinus naujus Kultūros skyriaus nuostatus, šis skyrius nebevykdo informacijos viešinimo funkcijos.</w:t>
      </w:r>
      <w:r w:rsidR="00310B4C">
        <w:rPr>
          <w:rFonts w:ascii="Times New Roman" w:eastAsia="Times New Roman" w:hAnsi="Times New Roman" w:cs="Times New Roman"/>
          <w:sz w:val="24"/>
          <w:szCs w:val="20"/>
        </w:rPr>
        <w:t xml:space="preserve"> </w:t>
      </w:r>
    </w:p>
    <w:p w14:paraId="16B92FD5" w14:textId="09082957" w:rsidR="00B06E1C" w:rsidRPr="00476B1C" w:rsidRDefault="00B06E1C" w:rsidP="00182583">
      <w:pPr>
        <w:spacing w:after="0"/>
        <w:ind w:firstLine="851"/>
        <w:contextualSpacing/>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Ši administracinės naštos mažinimo priemonė ne</w:t>
      </w:r>
      <w:r w:rsidR="00F278FD">
        <w:rPr>
          <w:rFonts w:ascii="Times New Roman" w:eastAsia="Times New Roman" w:hAnsi="Times New Roman" w:cs="Times New Roman"/>
          <w:sz w:val="24"/>
          <w:szCs w:val="20"/>
        </w:rPr>
        <w:t>vykdoma</w:t>
      </w:r>
      <w:r>
        <w:rPr>
          <w:rFonts w:ascii="Times New Roman" w:eastAsia="Times New Roman" w:hAnsi="Times New Roman" w:cs="Times New Roman"/>
          <w:sz w:val="24"/>
          <w:szCs w:val="20"/>
        </w:rPr>
        <w:t xml:space="preserve">. </w:t>
      </w:r>
    </w:p>
    <w:p w14:paraId="02832889" w14:textId="77777777" w:rsidR="00BB19DD" w:rsidRPr="00BB19DD" w:rsidRDefault="00BB19DD" w:rsidP="00182583">
      <w:pPr>
        <w:spacing w:after="0"/>
        <w:ind w:firstLine="993"/>
        <w:jc w:val="both"/>
        <w:rPr>
          <w:rFonts w:ascii="Times New Roman" w:eastAsia="Times New Roman" w:hAnsi="Times New Roman" w:cs="Times New Roman"/>
          <w:sz w:val="24"/>
          <w:szCs w:val="20"/>
        </w:rPr>
      </w:pPr>
    </w:p>
    <w:p w14:paraId="7CB6C5F0" w14:textId="77777777" w:rsidR="00BB19DD" w:rsidRPr="00BB19DD" w:rsidRDefault="00BB19DD" w:rsidP="00182583">
      <w:pPr>
        <w:spacing w:after="0"/>
        <w:ind w:firstLine="851"/>
        <w:jc w:val="both"/>
        <w:rPr>
          <w:rFonts w:ascii="Times New Roman" w:eastAsia="Times New Roman" w:hAnsi="Times New Roman" w:cs="Times New Roman"/>
          <w:i/>
          <w:iCs/>
          <w:sz w:val="24"/>
          <w:szCs w:val="20"/>
        </w:rPr>
      </w:pPr>
      <w:r w:rsidRPr="00BB19DD">
        <w:rPr>
          <w:rFonts w:ascii="Times New Roman" w:eastAsia="Times New Roman" w:hAnsi="Times New Roman" w:cs="Times New Roman"/>
          <w:b/>
          <w:bCs/>
          <w:sz w:val="24"/>
          <w:szCs w:val="20"/>
        </w:rPr>
        <w:t>1.3</w:t>
      </w:r>
      <w:r w:rsidRPr="00BB19DD">
        <w:rPr>
          <w:rFonts w:ascii="Times New Roman" w:eastAsia="Times New Roman" w:hAnsi="Times New Roman" w:cs="Times New Roman"/>
          <w:sz w:val="24"/>
          <w:szCs w:val="20"/>
        </w:rPr>
        <w:t xml:space="preserve"> </w:t>
      </w:r>
      <w:r w:rsidRPr="00BB19DD">
        <w:rPr>
          <w:rFonts w:ascii="Times New Roman" w:eastAsia="Times New Roman" w:hAnsi="Times New Roman" w:cs="Times New Roman"/>
          <w:b/>
          <w:bCs/>
          <w:sz w:val="24"/>
          <w:szCs w:val="20"/>
        </w:rPr>
        <w:t xml:space="preserve">Priemonė: </w:t>
      </w:r>
      <w:r w:rsidRPr="00BB19DD">
        <w:rPr>
          <w:rFonts w:ascii="Times New Roman" w:eastAsia="Times New Roman" w:hAnsi="Times New Roman" w:cs="Times New Roman"/>
          <w:i/>
          <w:iCs/>
          <w:sz w:val="24"/>
          <w:szCs w:val="20"/>
        </w:rPr>
        <w:t xml:space="preserve">Reguliariai peržiūrėti ir koreguoti administracinių paslaugų aprašymus, atnaujintą informaciją nedelsiant skelbti savivaldybės interneto svetainėje. </w:t>
      </w:r>
    </w:p>
    <w:p w14:paraId="0AD494E9" w14:textId="3B552986" w:rsidR="00BB19DD" w:rsidRPr="00BB19DD" w:rsidRDefault="00BB19DD" w:rsidP="00182583">
      <w:pPr>
        <w:spacing w:after="0"/>
        <w:ind w:firstLine="851"/>
        <w:jc w:val="both"/>
        <w:rPr>
          <w:rFonts w:ascii="Times New Roman" w:eastAsia="Times New Roman" w:hAnsi="Times New Roman" w:cs="Times New Roman"/>
          <w:sz w:val="24"/>
          <w:szCs w:val="20"/>
        </w:rPr>
      </w:pPr>
      <w:r w:rsidRPr="00BB19DD">
        <w:rPr>
          <w:rFonts w:ascii="Times New Roman" w:eastAsia="Times New Roman" w:hAnsi="Times New Roman" w:cs="Times New Roman"/>
          <w:b/>
          <w:bCs/>
          <w:sz w:val="24"/>
          <w:szCs w:val="20"/>
        </w:rPr>
        <w:t xml:space="preserve">Priemonės įvykdymo vertinimo kriterijus ir siektina reikšmė: </w:t>
      </w:r>
      <w:r w:rsidRPr="00BB19DD">
        <w:rPr>
          <w:rFonts w:ascii="Times New Roman" w:eastAsia="Times New Roman" w:hAnsi="Times New Roman" w:cs="Times New Roman"/>
          <w:sz w:val="24"/>
          <w:szCs w:val="20"/>
        </w:rPr>
        <w:t>Nuolatos peržiūrimų ir atnaujinamų administracinių paslaugų aprašų skaičius, kiekvienas struktūrinis padalinys per pusę metų peržiūri ne mažiau kaip 10 administracinių paslaugų aprašų ir esant poreikiui atnaujina informaciją.</w:t>
      </w:r>
    </w:p>
    <w:p w14:paraId="7ACB51FB" w14:textId="0D0392EC" w:rsidR="0040783F" w:rsidRDefault="00BB19DD" w:rsidP="00182583">
      <w:pPr>
        <w:spacing w:after="0"/>
        <w:ind w:firstLine="851"/>
        <w:contextualSpacing/>
        <w:jc w:val="both"/>
        <w:rPr>
          <w:rFonts w:ascii="Times New Roman" w:eastAsia="Times New Roman" w:hAnsi="Times New Roman" w:cs="Times New Roman"/>
          <w:sz w:val="24"/>
          <w:szCs w:val="20"/>
        </w:rPr>
      </w:pPr>
      <w:r w:rsidRPr="004C76AE">
        <w:rPr>
          <w:rFonts w:ascii="Times New Roman" w:eastAsia="Times New Roman" w:hAnsi="Times New Roman" w:cs="Times New Roman"/>
          <w:b/>
          <w:bCs/>
          <w:sz w:val="24"/>
          <w:szCs w:val="20"/>
        </w:rPr>
        <w:t xml:space="preserve">Rezultatas: </w:t>
      </w:r>
      <w:r w:rsidR="007B5CDF" w:rsidRPr="004C76AE">
        <w:rPr>
          <w:rFonts w:ascii="Times New Roman" w:eastAsia="Times New Roman" w:hAnsi="Times New Roman" w:cs="Times New Roman"/>
          <w:sz w:val="24"/>
          <w:szCs w:val="20"/>
        </w:rPr>
        <w:t>Priemonė vykdoma nuolatos</w:t>
      </w:r>
      <w:r w:rsidR="007B5CDF">
        <w:rPr>
          <w:rFonts w:ascii="Times New Roman" w:eastAsia="Times New Roman" w:hAnsi="Times New Roman" w:cs="Times New Roman"/>
          <w:sz w:val="24"/>
          <w:szCs w:val="20"/>
        </w:rPr>
        <w:t>.</w:t>
      </w:r>
      <w:r w:rsidR="007B5CDF" w:rsidRPr="004C76AE">
        <w:rPr>
          <w:rFonts w:ascii="Times New Roman" w:eastAsia="Times New Roman" w:hAnsi="Times New Roman" w:cs="Times New Roman"/>
          <w:sz w:val="24"/>
          <w:szCs w:val="20"/>
        </w:rPr>
        <w:t xml:space="preserve"> </w:t>
      </w:r>
      <w:r w:rsidR="007B5CDF">
        <w:rPr>
          <w:rFonts w:ascii="Times New Roman" w:eastAsia="Times New Roman" w:hAnsi="Times New Roman" w:cs="Times New Roman"/>
          <w:sz w:val="24"/>
          <w:szCs w:val="20"/>
        </w:rPr>
        <w:t>Savivaldybės administracijos padaliniai, pateikę informaciją,</w:t>
      </w:r>
      <w:r w:rsidR="007B5CDF" w:rsidRPr="004C76AE">
        <w:rPr>
          <w:rFonts w:ascii="Times New Roman" w:eastAsia="Times New Roman" w:hAnsi="Times New Roman" w:cs="Times New Roman"/>
          <w:sz w:val="24"/>
          <w:szCs w:val="20"/>
        </w:rPr>
        <w:t xml:space="preserve"> </w:t>
      </w:r>
      <w:r w:rsidR="007B5CDF" w:rsidRPr="00476B1C">
        <w:rPr>
          <w:rFonts w:ascii="Times New Roman" w:eastAsia="Times New Roman" w:hAnsi="Times New Roman" w:cs="Times New Roman"/>
          <w:sz w:val="24"/>
          <w:szCs w:val="20"/>
        </w:rPr>
        <w:t>nurodo</w:t>
      </w:r>
      <w:r w:rsidR="007B5CDF">
        <w:rPr>
          <w:rFonts w:ascii="Times New Roman" w:eastAsia="Times New Roman" w:hAnsi="Times New Roman" w:cs="Times New Roman"/>
          <w:sz w:val="24"/>
          <w:szCs w:val="20"/>
        </w:rPr>
        <w:t>,</w:t>
      </w:r>
      <w:r w:rsidR="007B5CDF" w:rsidRPr="00476B1C">
        <w:rPr>
          <w:rFonts w:ascii="Times New Roman" w:eastAsia="Times New Roman" w:hAnsi="Times New Roman" w:cs="Times New Roman"/>
          <w:sz w:val="24"/>
          <w:szCs w:val="20"/>
        </w:rPr>
        <w:t xml:space="preserve"> kad peržiūri ir esant reikalui atnaujina administracinių paslaugų </w:t>
      </w:r>
      <w:r w:rsidR="007B5CDF">
        <w:rPr>
          <w:rFonts w:ascii="Times New Roman" w:eastAsia="Times New Roman" w:hAnsi="Times New Roman" w:cs="Times New Roman"/>
          <w:sz w:val="24"/>
          <w:szCs w:val="20"/>
        </w:rPr>
        <w:t>a</w:t>
      </w:r>
      <w:r w:rsidR="007B5CDF" w:rsidRPr="00476B1C">
        <w:rPr>
          <w:rFonts w:ascii="Times New Roman" w:eastAsia="Times New Roman" w:hAnsi="Times New Roman" w:cs="Times New Roman"/>
          <w:sz w:val="24"/>
          <w:szCs w:val="20"/>
        </w:rPr>
        <w:t>prašym</w:t>
      </w:r>
      <w:r w:rsidR="007B5CDF">
        <w:rPr>
          <w:rFonts w:ascii="Times New Roman" w:eastAsia="Times New Roman" w:hAnsi="Times New Roman" w:cs="Times New Roman"/>
          <w:sz w:val="24"/>
          <w:szCs w:val="20"/>
        </w:rPr>
        <w:t>u</w:t>
      </w:r>
      <w:r w:rsidR="007B5CDF" w:rsidRPr="00476B1C">
        <w:rPr>
          <w:rFonts w:ascii="Times New Roman" w:eastAsia="Times New Roman" w:hAnsi="Times New Roman" w:cs="Times New Roman"/>
          <w:sz w:val="24"/>
          <w:szCs w:val="20"/>
        </w:rPr>
        <w:t>s</w:t>
      </w:r>
      <w:r w:rsidR="007B5CDF">
        <w:rPr>
          <w:rFonts w:ascii="Times New Roman" w:eastAsia="Times New Roman" w:hAnsi="Times New Roman" w:cs="Times New Roman"/>
          <w:sz w:val="24"/>
          <w:szCs w:val="20"/>
        </w:rPr>
        <w:t>. P</w:t>
      </w:r>
      <w:r w:rsidR="007B5CDF" w:rsidRPr="004C76AE">
        <w:rPr>
          <w:rFonts w:ascii="Times New Roman" w:eastAsia="Times New Roman" w:hAnsi="Times New Roman" w:cs="Times New Roman"/>
          <w:sz w:val="24"/>
          <w:szCs w:val="20"/>
        </w:rPr>
        <w:t>eržiūrėjus skelbiamą informaciją elektroninėje erdvėje</w:t>
      </w:r>
      <w:r w:rsidR="007B5CDF">
        <w:rPr>
          <w:rFonts w:ascii="Times New Roman" w:eastAsia="Times New Roman" w:hAnsi="Times New Roman" w:cs="Times New Roman"/>
          <w:sz w:val="24"/>
          <w:szCs w:val="20"/>
        </w:rPr>
        <w:t xml:space="preserve"> </w:t>
      </w:r>
      <w:r w:rsidR="007B5CDF" w:rsidRPr="004C76AE">
        <w:rPr>
          <w:rFonts w:ascii="Times New Roman" w:eastAsia="Times New Roman" w:hAnsi="Times New Roman" w:cs="Times New Roman"/>
          <w:sz w:val="24"/>
          <w:szCs w:val="20"/>
        </w:rPr>
        <w:t>nustatyta</w:t>
      </w:r>
      <w:r w:rsidR="007B5CDF">
        <w:rPr>
          <w:rFonts w:ascii="Times New Roman" w:eastAsia="Times New Roman" w:hAnsi="Times New Roman" w:cs="Times New Roman"/>
          <w:sz w:val="24"/>
          <w:szCs w:val="20"/>
        </w:rPr>
        <w:t>, kad 2025 m. lapkričio 18 d. Savivaldybės administracijos direktoriaus įsakymu Nr. AV-613 patvirtint</w:t>
      </w:r>
      <w:r w:rsidR="00240D60">
        <w:rPr>
          <w:rFonts w:ascii="Times New Roman" w:eastAsia="Times New Roman" w:hAnsi="Times New Roman" w:cs="Times New Roman"/>
          <w:sz w:val="24"/>
          <w:szCs w:val="20"/>
        </w:rPr>
        <w:t>as</w:t>
      </w:r>
      <w:r w:rsidR="007B5CDF">
        <w:rPr>
          <w:rFonts w:ascii="Times New Roman" w:eastAsia="Times New Roman" w:hAnsi="Times New Roman" w:cs="Times New Roman"/>
          <w:sz w:val="24"/>
          <w:szCs w:val="20"/>
        </w:rPr>
        <w:t xml:space="preserve"> Savivaldybės administracijos teikiamų administracinių paslaugų </w:t>
      </w:r>
      <w:r w:rsidR="00240D60">
        <w:rPr>
          <w:rFonts w:ascii="Times New Roman" w:eastAsia="Times New Roman" w:hAnsi="Times New Roman" w:cs="Times New Roman"/>
          <w:sz w:val="24"/>
          <w:szCs w:val="20"/>
        </w:rPr>
        <w:t>sąrašas</w:t>
      </w:r>
      <w:r w:rsidR="00B80DB7">
        <w:rPr>
          <w:rFonts w:ascii="Times New Roman" w:eastAsia="Times New Roman" w:hAnsi="Times New Roman" w:cs="Times New Roman"/>
          <w:sz w:val="24"/>
          <w:szCs w:val="20"/>
        </w:rPr>
        <w:t xml:space="preserve"> ir visi sąraše išvardytų paslaugų aprašymai skelbiami Elektroninių valdžios vartų svetainėje </w:t>
      </w:r>
      <w:hyperlink r:id="rId11" w:history="1">
        <w:r w:rsidR="00B80DB7" w:rsidRPr="00D93955">
          <w:rPr>
            <w:rStyle w:val="Hipersaitas"/>
            <w:rFonts w:ascii="Times New Roman" w:eastAsia="Times New Roman" w:hAnsi="Times New Roman" w:cs="Times New Roman"/>
            <w:sz w:val="24"/>
            <w:szCs w:val="20"/>
          </w:rPr>
          <w:t>www.epaslaugos.lt</w:t>
        </w:r>
      </w:hyperlink>
      <w:r w:rsidR="00B80DB7">
        <w:rPr>
          <w:rFonts w:ascii="Times New Roman" w:eastAsia="Times New Roman" w:hAnsi="Times New Roman" w:cs="Times New Roman"/>
          <w:sz w:val="24"/>
          <w:szCs w:val="20"/>
        </w:rPr>
        <w:t xml:space="preserve">. </w:t>
      </w:r>
    </w:p>
    <w:p w14:paraId="01C07417" w14:textId="77777777" w:rsidR="00D24C38" w:rsidRPr="00476B1C" w:rsidRDefault="00D24C38" w:rsidP="00182583">
      <w:pPr>
        <w:spacing w:after="0"/>
        <w:ind w:firstLine="851"/>
        <w:contextualSpacing/>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Ši administracinės naštos mažinimo priemonė vykdoma. </w:t>
      </w:r>
    </w:p>
    <w:p w14:paraId="6965E34C" w14:textId="77777777" w:rsidR="00BB19DD" w:rsidRPr="00BB19DD" w:rsidRDefault="00BB19DD" w:rsidP="00182583">
      <w:pPr>
        <w:tabs>
          <w:tab w:val="left" w:pos="1710"/>
        </w:tabs>
        <w:spacing w:after="0"/>
        <w:ind w:firstLine="993"/>
        <w:jc w:val="both"/>
        <w:rPr>
          <w:rFonts w:ascii="Times New Roman" w:eastAsia="Times New Roman" w:hAnsi="Times New Roman" w:cs="Times New Roman"/>
          <w:sz w:val="24"/>
          <w:szCs w:val="20"/>
        </w:rPr>
      </w:pPr>
    </w:p>
    <w:p w14:paraId="04CDBDBE" w14:textId="77777777" w:rsidR="00BB19DD" w:rsidRPr="00BB19DD" w:rsidRDefault="00BB19DD" w:rsidP="00182583">
      <w:pPr>
        <w:tabs>
          <w:tab w:val="left" w:pos="1701"/>
          <w:tab w:val="left" w:pos="2127"/>
        </w:tabs>
        <w:spacing w:after="0"/>
        <w:ind w:firstLine="851"/>
        <w:jc w:val="both"/>
        <w:rPr>
          <w:rFonts w:ascii="Times New Roman" w:eastAsia="Times New Roman" w:hAnsi="Times New Roman" w:cs="Times New Roman"/>
          <w:i/>
          <w:iCs/>
          <w:sz w:val="24"/>
          <w:szCs w:val="20"/>
        </w:rPr>
      </w:pPr>
      <w:r w:rsidRPr="00BB19DD">
        <w:rPr>
          <w:rFonts w:ascii="Times New Roman" w:eastAsia="Times New Roman" w:hAnsi="Times New Roman" w:cs="Times New Roman"/>
          <w:b/>
          <w:bCs/>
          <w:sz w:val="24"/>
          <w:szCs w:val="20"/>
        </w:rPr>
        <w:t xml:space="preserve">1.4 Priemonė: </w:t>
      </w:r>
      <w:r w:rsidRPr="00BB19DD">
        <w:rPr>
          <w:rFonts w:ascii="Times New Roman" w:eastAsia="Times New Roman" w:hAnsi="Times New Roman" w:cs="Times New Roman"/>
          <w:i/>
          <w:iCs/>
          <w:sz w:val="24"/>
          <w:szCs w:val="20"/>
        </w:rPr>
        <w:t>Diegti naujas ir tobulinti jau veikiančias informacines sistemas.</w:t>
      </w:r>
    </w:p>
    <w:p w14:paraId="63F4E169" w14:textId="1F8EA223" w:rsidR="00BB19DD" w:rsidRPr="00BB19DD" w:rsidRDefault="00BB19DD" w:rsidP="00182583">
      <w:pPr>
        <w:spacing w:after="0"/>
        <w:ind w:firstLine="851"/>
        <w:jc w:val="both"/>
        <w:rPr>
          <w:rFonts w:ascii="Times New Roman" w:eastAsia="Times New Roman" w:hAnsi="Times New Roman" w:cs="Times New Roman"/>
          <w:sz w:val="24"/>
          <w:szCs w:val="20"/>
        </w:rPr>
      </w:pPr>
      <w:r w:rsidRPr="00BB19DD">
        <w:rPr>
          <w:rFonts w:ascii="Times New Roman" w:eastAsia="Times New Roman" w:hAnsi="Times New Roman" w:cs="Times New Roman"/>
          <w:b/>
          <w:bCs/>
          <w:sz w:val="24"/>
          <w:szCs w:val="20"/>
        </w:rPr>
        <w:t xml:space="preserve">Priemonės įvykdymo vertinimo kriterijus ir siektina reikšmė: </w:t>
      </w:r>
      <w:r w:rsidRPr="00BB19DD">
        <w:rPr>
          <w:rFonts w:ascii="Times New Roman" w:eastAsia="Times New Roman" w:hAnsi="Times New Roman" w:cs="Times New Roman"/>
          <w:sz w:val="24"/>
          <w:szCs w:val="20"/>
        </w:rPr>
        <w:t>Įdiegtų ir patobulintų     informacinių sistemų skaičius, 2 vienetai.</w:t>
      </w:r>
    </w:p>
    <w:p w14:paraId="44786C9C" w14:textId="21C2F9E3" w:rsidR="00BB19DD" w:rsidRDefault="00BB19DD" w:rsidP="00182583">
      <w:pPr>
        <w:spacing w:after="0"/>
        <w:ind w:firstLine="851"/>
        <w:jc w:val="both"/>
        <w:rPr>
          <w:rFonts w:ascii="Times New Roman" w:eastAsia="Times New Roman" w:hAnsi="Times New Roman" w:cs="Times New Roman"/>
          <w:sz w:val="24"/>
          <w:szCs w:val="20"/>
        </w:rPr>
      </w:pPr>
      <w:r w:rsidRPr="0040783F">
        <w:rPr>
          <w:rFonts w:ascii="Times New Roman" w:eastAsia="Times New Roman" w:hAnsi="Times New Roman" w:cs="Times New Roman"/>
          <w:b/>
          <w:bCs/>
          <w:sz w:val="24"/>
          <w:szCs w:val="20"/>
        </w:rPr>
        <w:t>Rezultatas:</w:t>
      </w:r>
      <w:r w:rsidRPr="0040783F">
        <w:rPr>
          <w:rFonts w:ascii="Times New Roman" w:eastAsia="Times New Roman" w:hAnsi="Times New Roman" w:cs="Times New Roman"/>
          <w:sz w:val="24"/>
          <w:szCs w:val="20"/>
        </w:rPr>
        <w:t xml:space="preserve"> </w:t>
      </w:r>
      <w:r w:rsidR="00D24C38">
        <w:rPr>
          <w:rFonts w:ascii="Times New Roman" w:eastAsia="Times New Roman" w:hAnsi="Times New Roman" w:cs="Times New Roman"/>
          <w:sz w:val="24"/>
          <w:szCs w:val="20"/>
        </w:rPr>
        <w:t xml:space="preserve">Savivaldybės tinklalapis </w:t>
      </w:r>
      <w:hyperlink r:id="rId12" w:history="1">
        <w:r w:rsidR="00D24C38" w:rsidRPr="000C344B">
          <w:rPr>
            <w:rStyle w:val="Hipersaitas"/>
            <w:rFonts w:ascii="Times New Roman" w:eastAsia="Times New Roman" w:hAnsi="Times New Roman" w:cs="Times New Roman"/>
            <w:sz w:val="24"/>
            <w:szCs w:val="20"/>
          </w:rPr>
          <w:t>www.pakruojis.lt</w:t>
        </w:r>
      </w:hyperlink>
      <w:r w:rsidR="004A42FC">
        <w:rPr>
          <w:rFonts w:ascii="Times New Roman" w:eastAsia="Times New Roman" w:hAnsi="Times New Roman" w:cs="Times New Roman"/>
          <w:sz w:val="24"/>
          <w:szCs w:val="20"/>
        </w:rPr>
        <w:t xml:space="preserve"> pritaikytas </w:t>
      </w:r>
      <w:r w:rsidR="0009625D">
        <w:rPr>
          <w:rFonts w:ascii="Times New Roman" w:eastAsia="Times New Roman" w:hAnsi="Times New Roman" w:cs="Times New Roman"/>
          <w:sz w:val="24"/>
          <w:szCs w:val="20"/>
        </w:rPr>
        <w:t>asmenims</w:t>
      </w:r>
      <w:r w:rsidR="004A42FC">
        <w:rPr>
          <w:rFonts w:ascii="Times New Roman" w:eastAsia="Times New Roman" w:hAnsi="Times New Roman" w:cs="Times New Roman"/>
          <w:sz w:val="24"/>
          <w:szCs w:val="20"/>
        </w:rPr>
        <w:t xml:space="preserve"> su regėjimo negalia ir sudėta informacija lengvai suprantama kalba. Vykdomi kapinių skaitmeninimo ir duomenų valdymo „CEMETY“ ir „Vienos sąskaitos“ sistemų projektai.</w:t>
      </w:r>
    </w:p>
    <w:p w14:paraId="3A1839D7" w14:textId="77777777" w:rsidR="0009625D" w:rsidRPr="00476B1C" w:rsidRDefault="0009625D" w:rsidP="00182583">
      <w:pPr>
        <w:spacing w:after="0"/>
        <w:ind w:firstLine="851"/>
        <w:contextualSpacing/>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Ši administracinės naštos mažinimo priemonė vykdoma. </w:t>
      </w:r>
    </w:p>
    <w:p w14:paraId="2235E601" w14:textId="77777777" w:rsidR="0009625D" w:rsidRDefault="0009625D" w:rsidP="00182583">
      <w:pPr>
        <w:spacing w:after="0"/>
        <w:ind w:firstLine="851"/>
        <w:jc w:val="both"/>
        <w:rPr>
          <w:rFonts w:ascii="Times New Roman" w:eastAsia="Times New Roman" w:hAnsi="Times New Roman" w:cs="Times New Roman"/>
          <w:b/>
          <w:bCs/>
          <w:sz w:val="24"/>
          <w:szCs w:val="20"/>
        </w:rPr>
      </w:pPr>
    </w:p>
    <w:p w14:paraId="5EE975FF" w14:textId="255AA9EE" w:rsidR="00656C92" w:rsidRDefault="00BB19DD" w:rsidP="00182583">
      <w:pPr>
        <w:spacing w:after="0"/>
        <w:ind w:firstLine="851"/>
        <w:jc w:val="both"/>
        <w:rPr>
          <w:rFonts w:ascii="Times New Roman" w:eastAsia="Times New Roman" w:hAnsi="Times New Roman" w:cs="Times New Roman"/>
          <w:i/>
          <w:iCs/>
          <w:sz w:val="24"/>
          <w:szCs w:val="20"/>
        </w:rPr>
      </w:pPr>
      <w:r w:rsidRPr="00BB19DD">
        <w:rPr>
          <w:rFonts w:ascii="Times New Roman" w:eastAsia="Times New Roman" w:hAnsi="Times New Roman" w:cs="Times New Roman"/>
          <w:b/>
          <w:bCs/>
          <w:sz w:val="24"/>
          <w:szCs w:val="20"/>
        </w:rPr>
        <w:t xml:space="preserve">1.5 Priemonė: </w:t>
      </w:r>
      <w:r w:rsidRPr="00BB19DD">
        <w:rPr>
          <w:rFonts w:ascii="Times New Roman" w:eastAsia="Times New Roman" w:hAnsi="Times New Roman" w:cs="Times New Roman"/>
          <w:i/>
          <w:iCs/>
          <w:sz w:val="24"/>
          <w:szCs w:val="20"/>
        </w:rPr>
        <w:t>Didinti dokumentų valdymo sistemos skaitmenizavimo lygį.</w:t>
      </w:r>
    </w:p>
    <w:p w14:paraId="4B02DFDE" w14:textId="5C8B1675" w:rsidR="00BB19DD" w:rsidRPr="00BB19DD" w:rsidRDefault="00BB19DD" w:rsidP="00182583">
      <w:pPr>
        <w:spacing w:after="0"/>
        <w:ind w:firstLine="851"/>
        <w:jc w:val="both"/>
        <w:rPr>
          <w:rFonts w:ascii="Times New Roman" w:eastAsia="Times New Roman" w:hAnsi="Times New Roman" w:cs="Times New Roman"/>
          <w:sz w:val="24"/>
          <w:szCs w:val="20"/>
        </w:rPr>
      </w:pPr>
      <w:r w:rsidRPr="00BB19DD">
        <w:rPr>
          <w:rFonts w:ascii="Times New Roman" w:eastAsia="Times New Roman" w:hAnsi="Times New Roman" w:cs="Times New Roman"/>
          <w:b/>
          <w:bCs/>
          <w:sz w:val="24"/>
          <w:szCs w:val="20"/>
        </w:rPr>
        <w:t xml:space="preserve">Priemonės įvykdymo vertinimo kriterijus ir siektina reikšmė: </w:t>
      </w:r>
      <w:r w:rsidRPr="00BB19DD">
        <w:rPr>
          <w:rFonts w:ascii="Times New Roman" w:eastAsia="Times New Roman" w:hAnsi="Times New Roman" w:cs="Times New Roman"/>
          <w:sz w:val="24"/>
          <w:szCs w:val="20"/>
        </w:rPr>
        <w:t>Įdiegtų naujų ar patobulintų funkcijų skaičius dokumentų valdymo sistemoje „Avilys“, 3 vienetus.</w:t>
      </w:r>
    </w:p>
    <w:p w14:paraId="48532AA1" w14:textId="15C02537" w:rsidR="00BB19DD" w:rsidRDefault="00BB19DD" w:rsidP="00182583">
      <w:pPr>
        <w:tabs>
          <w:tab w:val="left" w:pos="1740"/>
        </w:tabs>
        <w:spacing w:after="0"/>
        <w:ind w:firstLine="851"/>
        <w:jc w:val="both"/>
        <w:rPr>
          <w:rFonts w:ascii="Times New Roman" w:eastAsia="Times New Roman" w:hAnsi="Times New Roman" w:cs="Times New Roman"/>
          <w:sz w:val="24"/>
          <w:szCs w:val="20"/>
        </w:rPr>
      </w:pPr>
      <w:r w:rsidRPr="0040783F">
        <w:rPr>
          <w:rFonts w:ascii="Times New Roman" w:eastAsia="Times New Roman" w:hAnsi="Times New Roman" w:cs="Times New Roman"/>
          <w:b/>
          <w:bCs/>
          <w:sz w:val="24"/>
          <w:szCs w:val="20"/>
        </w:rPr>
        <w:t>Rezultatas.</w:t>
      </w:r>
      <w:r w:rsidRPr="0040783F">
        <w:rPr>
          <w:rFonts w:ascii="Times New Roman" w:eastAsia="Times New Roman" w:hAnsi="Times New Roman" w:cs="Times New Roman"/>
          <w:sz w:val="24"/>
          <w:szCs w:val="20"/>
        </w:rPr>
        <w:t xml:space="preserve"> </w:t>
      </w:r>
      <w:r w:rsidR="0009625D">
        <w:rPr>
          <w:rFonts w:ascii="Times New Roman" w:eastAsia="Times New Roman" w:hAnsi="Times New Roman" w:cs="Times New Roman"/>
          <w:sz w:val="24"/>
          <w:szCs w:val="20"/>
        </w:rPr>
        <w:t>2025 metais p</w:t>
      </w:r>
      <w:r w:rsidR="00833882">
        <w:rPr>
          <w:rFonts w:ascii="Times New Roman" w:eastAsia="Times New Roman" w:hAnsi="Times New Roman" w:cs="Times New Roman"/>
          <w:sz w:val="24"/>
          <w:szCs w:val="20"/>
        </w:rPr>
        <w:t>rad</w:t>
      </w:r>
      <w:r w:rsidR="0009625D">
        <w:rPr>
          <w:rFonts w:ascii="Times New Roman" w:eastAsia="Times New Roman" w:hAnsi="Times New Roman" w:cs="Times New Roman"/>
          <w:sz w:val="24"/>
          <w:szCs w:val="20"/>
        </w:rPr>
        <w:t>ėta</w:t>
      </w:r>
      <w:r w:rsidR="00833882">
        <w:rPr>
          <w:rFonts w:ascii="Times New Roman" w:eastAsia="Times New Roman" w:hAnsi="Times New Roman" w:cs="Times New Roman"/>
          <w:sz w:val="24"/>
          <w:szCs w:val="20"/>
        </w:rPr>
        <w:t xml:space="preserve"> naudoti atnaujinta dokumentų valdymo sistema „Avilys“</w:t>
      </w:r>
      <w:r w:rsidR="0009625D">
        <w:rPr>
          <w:rFonts w:ascii="Times New Roman" w:eastAsia="Times New Roman" w:hAnsi="Times New Roman" w:cs="Times New Roman"/>
          <w:sz w:val="24"/>
          <w:szCs w:val="20"/>
        </w:rPr>
        <w:t xml:space="preserve">. Ši </w:t>
      </w:r>
      <w:r w:rsidR="00833882">
        <w:rPr>
          <w:rFonts w:ascii="Times New Roman" w:eastAsia="Times New Roman" w:hAnsi="Times New Roman" w:cs="Times New Roman"/>
          <w:sz w:val="24"/>
          <w:szCs w:val="20"/>
        </w:rPr>
        <w:t>sistem</w:t>
      </w:r>
      <w:r w:rsidR="0009625D">
        <w:rPr>
          <w:rFonts w:ascii="Times New Roman" w:eastAsia="Times New Roman" w:hAnsi="Times New Roman" w:cs="Times New Roman"/>
          <w:sz w:val="24"/>
          <w:szCs w:val="20"/>
        </w:rPr>
        <w:t>a</w:t>
      </w:r>
      <w:r w:rsidR="00833882">
        <w:rPr>
          <w:rFonts w:ascii="Times New Roman" w:eastAsia="Times New Roman" w:hAnsi="Times New Roman" w:cs="Times New Roman"/>
          <w:sz w:val="24"/>
          <w:szCs w:val="20"/>
        </w:rPr>
        <w:t xml:space="preserve"> praplė</w:t>
      </w:r>
      <w:r w:rsidR="0009625D">
        <w:rPr>
          <w:rFonts w:ascii="Times New Roman" w:eastAsia="Times New Roman" w:hAnsi="Times New Roman" w:cs="Times New Roman"/>
          <w:sz w:val="24"/>
          <w:szCs w:val="20"/>
        </w:rPr>
        <w:t>s</w:t>
      </w:r>
      <w:r w:rsidR="00833882">
        <w:rPr>
          <w:rFonts w:ascii="Times New Roman" w:eastAsia="Times New Roman" w:hAnsi="Times New Roman" w:cs="Times New Roman"/>
          <w:sz w:val="24"/>
          <w:szCs w:val="20"/>
        </w:rPr>
        <w:t>ta sutarčių valdymo moduliu bei integracija su Sąskaitų administravimo bendrąja informacine sistema.</w:t>
      </w:r>
    </w:p>
    <w:p w14:paraId="32F87459" w14:textId="77777777" w:rsidR="0009625D" w:rsidRPr="00476B1C" w:rsidRDefault="0009625D" w:rsidP="00182583">
      <w:pPr>
        <w:spacing w:after="0"/>
        <w:ind w:firstLine="851"/>
        <w:contextualSpacing/>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Ši administracinės naštos mažinimo priemonė vykdoma. </w:t>
      </w:r>
    </w:p>
    <w:p w14:paraId="16F47D54" w14:textId="77777777" w:rsidR="00BB19DD" w:rsidRDefault="00BB19DD" w:rsidP="00182583">
      <w:pPr>
        <w:spacing w:after="0"/>
        <w:ind w:firstLine="993"/>
        <w:jc w:val="both"/>
        <w:rPr>
          <w:rFonts w:ascii="Times New Roman" w:eastAsia="Times New Roman" w:hAnsi="Times New Roman" w:cs="Times New Roman"/>
          <w:b/>
          <w:bCs/>
          <w:sz w:val="24"/>
          <w:szCs w:val="20"/>
        </w:rPr>
      </w:pPr>
    </w:p>
    <w:p w14:paraId="39973A4E" w14:textId="41E2055C" w:rsidR="00BB19DD" w:rsidRPr="00BB19DD" w:rsidRDefault="00BB19DD" w:rsidP="00182583">
      <w:pPr>
        <w:spacing w:after="0"/>
        <w:ind w:firstLine="851"/>
        <w:jc w:val="both"/>
        <w:rPr>
          <w:rFonts w:ascii="Times New Roman" w:eastAsia="Times New Roman" w:hAnsi="Times New Roman" w:cs="Times New Roman"/>
          <w:sz w:val="24"/>
          <w:szCs w:val="20"/>
        </w:rPr>
      </w:pPr>
      <w:r w:rsidRPr="00BB19DD">
        <w:rPr>
          <w:rFonts w:ascii="Times New Roman" w:eastAsia="Times New Roman" w:hAnsi="Times New Roman" w:cs="Times New Roman"/>
          <w:b/>
          <w:bCs/>
          <w:sz w:val="24"/>
          <w:szCs w:val="20"/>
        </w:rPr>
        <w:t xml:space="preserve">1.6 Priemonė: </w:t>
      </w:r>
      <w:r w:rsidRPr="00BB19DD">
        <w:rPr>
          <w:rFonts w:ascii="Times New Roman" w:eastAsia="Times New Roman" w:hAnsi="Times New Roman" w:cs="Times New Roman"/>
          <w:i/>
          <w:iCs/>
          <w:sz w:val="24"/>
          <w:szCs w:val="20"/>
        </w:rPr>
        <w:t>Organizuoti verslo subjektų apklausą dėl savivaldybės teikiamų viešųjų paslaugų kokybės.</w:t>
      </w:r>
    </w:p>
    <w:p w14:paraId="79A497AD" w14:textId="13F26816" w:rsidR="00BB19DD" w:rsidRPr="00BB19DD" w:rsidRDefault="00BB19DD" w:rsidP="00182583">
      <w:pPr>
        <w:spacing w:after="0"/>
        <w:ind w:firstLine="851"/>
        <w:jc w:val="both"/>
        <w:rPr>
          <w:rFonts w:ascii="Times New Roman" w:eastAsia="Times New Roman" w:hAnsi="Times New Roman" w:cs="Times New Roman"/>
          <w:sz w:val="24"/>
          <w:szCs w:val="20"/>
        </w:rPr>
      </w:pPr>
      <w:r w:rsidRPr="00BB19DD">
        <w:rPr>
          <w:rFonts w:ascii="Times New Roman" w:eastAsia="Times New Roman" w:hAnsi="Times New Roman" w:cs="Times New Roman"/>
          <w:b/>
          <w:bCs/>
          <w:sz w:val="24"/>
          <w:szCs w:val="20"/>
        </w:rPr>
        <w:t xml:space="preserve">Priemonės įvykdymo vertinimo kriterijus ir siektina reikšmė: </w:t>
      </w:r>
      <w:r w:rsidRPr="00BB19DD">
        <w:rPr>
          <w:rFonts w:ascii="Times New Roman" w:eastAsia="Times New Roman" w:hAnsi="Times New Roman" w:cs="Times New Roman"/>
          <w:sz w:val="24"/>
          <w:szCs w:val="20"/>
        </w:rPr>
        <w:t>Atlikta apklausa, 2 kartus.</w:t>
      </w:r>
    </w:p>
    <w:p w14:paraId="3A5BC3C8" w14:textId="6ACE8028" w:rsidR="00BB19DD" w:rsidRPr="0040783F" w:rsidRDefault="00BB19DD" w:rsidP="00182583">
      <w:pPr>
        <w:tabs>
          <w:tab w:val="left" w:pos="1770"/>
        </w:tabs>
        <w:spacing w:after="0"/>
        <w:ind w:firstLine="851"/>
        <w:jc w:val="both"/>
        <w:rPr>
          <w:rFonts w:ascii="Times New Roman" w:eastAsia="Times New Roman" w:hAnsi="Times New Roman" w:cs="Times New Roman"/>
          <w:sz w:val="24"/>
          <w:szCs w:val="20"/>
        </w:rPr>
      </w:pPr>
      <w:r w:rsidRPr="0040783F">
        <w:rPr>
          <w:rFonts w:ascii="Times New Roman" w:eastAsia="Times New Roman" w:hAnsi="Times New Roman" w:cs="Times New Roman"/>
          <w:b/>
          <w:bCs/>
          <w:sz w:val="24"/>
          <w:szCs w:val="20"/>
        </w:rPr>
        <w:t>Rezultatas:</w:t>
      </w:r>
      <w:r w:rsidRPr="0040783F">
        <w:rPr>
          <w:rFonts w:ascii="Times New Roman" w:eastAsia="Times New Roman" w:hAnsi="Times New Roman" w:cs="Times New Roman"/>
          <w:sz w:val="24"/>
          <w:szCs w:val="20"/>
        </w:rPr>
        <w:t xml:space="preserve"> </w:t>
      </w:r>
      <w:r w:rsidR="0009625D">
        <w:rPr>
          <w:rFonts w:ascii="Times New Roman" w:eastAsia="Times New Roman" w:hAnsi="Times New Roman" w:cs="Times New Roman"/>
          <w:sz w:val="24"/>
          <w:szCs w:val="20"/>
        </w:rPr>
        <w:t>2025 metais verslo subjektų apklausa dėl savivaldybės teikiamų viešųjų paslaugų kokybės nebuvo atlikta.</w:t>
      </w:r>
    </w:p>
    <w:p w14:paraId="1240913D" w14:textId="1EF1DE8B" w:rsidR="0009625D" w:rsidRPr="00476B1C" w:rsidRDefault="0009625D" w:rsidP="00182583">
      <w:pPr>
        <w:spacing w:after="0"/>
        <w:ind w:firstLine="851"/>
        <w:contextualSpacing/>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Ši administracinės naštos mažinimo priemonė neįgyvendinta. </w:t>
      </w:r>
    </w:p>
    <w:p w14:paraId="6D7293EA" w14:textId="77777777" w:rsidR="00BB19DD" w:rsidRPr="00BB19DD" w:rsidRDefault="00BB19DD" w:rsidP="00182583">
      <w:pPr>
        <w:tabs>
          <w:tab w:val="left" w:pos="1770"/>
        </w:tabs>
        <w:spacing w:after="0"/>
        <w:ind w:firstLine="993"/>
        <w:jc w:val="both"/>
        <w:rPr>
          <w:rFonts w:ascii="Times New Roman" w:eastAsia="Times New Roman" w:hAnsi="Times New Roman" w:cs="Times New Roman"/>
          <w:sz w:val="24"/>
          <w:szCs w:val="20"/>
        </w:rPr>
      </w:pPr>
    </w:p>
    <w:p w14:paraId="5FA1640E" w14:textId="77777777" w:rsidR="00BB19DD" w:rsidRPr="00BB19DD" w:rsidRDefault="00BB19DD" w:rsidP="00182583">
      <w:pPr>
        <w:spacing w:after="0"/>
        <w:ind w:firstLine="851"/>
        <w:jc w:val="both"/>
        <w:rPr>
          <w:rFonts w:ascii="Times New Roman" w:eastAsia="Times New Roman" w:hAnsi="Times New Roman" w:cs="Times New Roman"/>
          <w:sz w:val="24"/>
          <w:szCs w:val="20"/>
        </w:rPr>
      </w:pPr>
      <w:r w:rsidRPr="00973C8C">
        <w:rPr>
          <w:rFonts w:ascii="Times New Roman" w:eastAsia="Times New Roman" w:hAnsi="Times New Roman" w:cs="Times New Roman"/>
          <w:b/>
          <w:bCs/>
          <w:sz w:val="24"/>
          <w:szCs w:val="20"/>
        </w:rPr>
        <w:t>2.1 Priemonė:</w:t>
      </w:r>
      <w:r w:rsidRPr="00973C8C">
        <w:rPr>
          <w:rFonts w:ascii="Times New Roman" w:eastAsia="Times New Roman" w:hAnsi="Times New Roman" w:cs="Times New Roman"/>
          <w:sz w:val="24"/>
          <w:szCs w:val="20"/>
        </w:rPr>
        <w:t xml:space="preserve"> </w:t>
      </w:r>
      <w:r w:rsidRPr="00973C8C">
        <w:rPr>
          <w:rFonts w:ascii="Times New Roman" w:eastAsia="Times New Roman" w:hAnsi="Times New Roman" w:cs="Times New Roman"/>
          <w:i/>
          <w:iCs/>
          <w:sz w:val="24"/>
          <w:szCs w:val="20"/>
        </w:rPr>
        <w:t xml:space="preserve">Įvertinus administracinės naštos priemonių plano vykdymą, rezultatus skelbti </w:t>
      </w:r>
      <w:r w:rsidRPr="00BB19DD">
        <w:rPr>
          <w:rFonts w:ascii="Times New Roman" w:eastAsia="Times New Roman" w:hAnsi="Times New Roman" w:cs="Times New Roman"/>
          <w:i/>
          <w:iCs/>
          <w:sz w:val="24"/>
          <w:szCs w:val="20"/>
        </w:rPr>
        <w:t>savivaldybės interneto svetainėje.</w:t>
      </w:r>
      <w:r w:rsidRPr="00BB19DD">
        <w:rPr>
          <w:rFonts w:ascii="Times New Roman" w:eastAsia="Times New Roman" w:hAnsi="Times New Roman" w:cs="Times New Roman"/>
          <w:sz w:val="24"/>
          <w:szCs w:val="20"/>
        </w:rPr>
        <w:t xml:space="preserve"> </w:t>
      </w:r>
    </w:p>
    <w:p w14:paraId="4D88443A" w14:textId="571C72DA" w:rsidR="00BB19DD" w:rsidRPr="00BB19DD" w:rsidRDefault="00BB19DD" w:rsidP="00182583">
      <w:pPr>
        <w:tabs>
          <w:tab w:val="left" w:pos="1770"/>
        </w:tabs>
        <w:spacing w:after="0"/>
        <w:ind w:firstLine="851"/>
        <w:jc w:val="both"/>
        <w:rPr>
          <w:rFonts w:ascii="Times New Roman" w:eastAsia="Times New Roman" w:hAnsi="Times New Roman" w:cs="Times New Roman"/>
          <w:sz w:val="24"/>
          <w:szCs w:val="20"/>
        </w:rPr>
      </w:pPr>
      <w:r w:rsidRPr="00BB19DD">
        <w:rPr>
          <w:rFonts w:ascii="Times New Roman" w:eastAsia="Times New Roman" w:hAnsi="Times New Roman" w:cs="Times New Roman"/>
          <w:b/>
          <w:bCs/>
          <w:sz w:val="24"/>
          <w:szCs w:val="20"/>
        </w:rPr>
        <w:t xml:space="preserve">Priemonės įvykdymo vertinimo kriterijus ir siektina reikšmė: </w:t>
      </w:r>
      <w:r w:rsidRPr="00BB19DD">
        <w:rPr>
          <w:rFonts w:ascii="Times New Roman" w:eastAsia="Times New Roman" w:hAnsi="Times New Roman" w:cs="Times New Roman"/>
          <w:sz w:val="24"/>
          <w:szCs w:val="20"/>
        </w:rPr>
        <w:t>nenurodyta.</w:t>
      </w:r>
    </w:p>
    <w:p w14:paraId="7FAE486C" w14:textId="796EF793" w:rsidR="00BB19DD" w:rsidRPr="004C76AE" w:rsidRDefault="00BB19DD" w:rsidP="00182583">
      <w:pPr>
        <w:tabs>
          <w:tab w:val="left" w:pos="1770"/>
        </w:tabs>
        <w:spacing w:after="0"/>
        <w:ind w:firstLine="851"/>
        <w:jc w:val="both"/>
        <w:rPr>
          <w:rFonts w:ascii="Times New Roman" w:eastAsia="Times New Roman" w:hAnsi="Times New Roman" w:cs="Times New Roman"/>
          <w:sz w:val="24"/>
          <w:szCs w:val="20"/>
        </w:rPr>
      </w:pPr>
      <w:r w:rsidRPr="004C76AE">
        <w:rPr>
          <w:rFonts w:ascii="Times New Roman" w:eastAsia="Times New Roman" w:hAnsi="Times New Roman" w:cs="Times New Roman"/>
          <w:b/>
          <w:bCs/>
          <w:sz w:val="24"/>
          <w:szCs w:val="20"/>
        </w:rPr>
        <w:lastRenderedPageBreak/>
        <w:t>Rezultatas:</w:t>
      </w:r>
      <w:r w:rsidRPr="004C76AE">
        <w:rPr>
          <w:rFonts w:ascii="Times New Roman" w:eastAsia="Times New Roman" w:hAnsi="Times New Roman" w:cs="Times New Roman"/>
          <w:sz w:val="24"/>
          <w:szCs w:val="20"/>
        </w:rPr>
        <w:t xml:space="preserve"> Informacija apie įvertintą administracinės naštos mažinimo priemonių   vykdymą yra pateikiama vidaus audito ataskaitoje, kuri viešinama www.pakruojis.lt internetinėje svetainėje.</w:t>
      </w:r>
    </w:p>
    <w:p w14:paraId="50A44064" w14:textId="77777777" w:rsidR="00973C8C" w:rsidRPr="00476B1C" w:rsidRDefault="00973C8C" w:rsidP="00182583">
      <w:pPr>
        <w:spacing w:after="0"/>
        <w:ind w:firstLine="851"/>
        <w:contextualSpacing/>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Ši administracinės naštos mažinimo priemonė vykdoma. </w:t>
      </w:r>
    </w:p>
    <w:p w14:paraId="5C1D51E4" w14:textId="77777777" w:rsidR="00BB19DD" w:rsidRPr="00BB19DD" w:rsidRDefault="00BB19DD" w:rsidP="00182583">
      <w:pPr>
        <w:tabs>
          <w:tab w:val="left" w:pos="1770"/>
        </w:tabs>
        <w:spacing w:after="0"/>
        <w:ind w:firstLine="993"/>
        <w:jc w:val="both"/>
        <w:rPr>
          <w:rFonts w:ascii="Times New Roman" w:eastAsia="Times New Roman" w:hAnsi="Times New Roman" w:cs="Times New Roman"/>
          <w:sz w:val="24"/>
          <w:szCs w:val="20"/>
        </w:rPr>
      </w:pPr>
    </w:p>
    <w:p w14:paraId="6BDB7F01" w14:textId="6023FB93" w:rsidR="00BB19DD" w:rsidRPr="00BB19DD" w:rsidRDefault="00BB19DD" w:rsidP="00182583">
      <w:pPr>
        <w:tabs>
          <w:tab w:val="left" w:pos="1770"/>
        </w:tabs>
        <w:spacing w:after="0"/>
        <w:ind w:left="851"/>
        <w:contextualSpacing/>
        <w:jc w:val="both"/>
        <w:rPr>
          <w:rFonts w:ascii="Times New Roman" w:eastAsia="Times New Roman" w:hAnsi="Times New Roman" w:cs="Times New Roman"/>
          <w:i/>
          <w:iCs/>
          <w:sz w:val="24"/>
          <w:szCs w:val="20"/>
        </w:rPr>
      </w:pPr>
      <w:r>
        <w:rPr>
          <w:rFonts w:ascii="Times New Roman" w:eastAsia="Times New Roman" w:hAnsi="Times New Roman" w:cs="Times New Roman"/>
          <w:b/>
          <w:bCs/>
          <w:sz w:val="24"/>
          <w:szCs w:val="20"/>
        </w:rPr>
        <w:t xml:space="preserve">2.2 </w:t>
      </w:r>
      <w:r w:rsidRPr="00BB19DD">
        <w:rPr>
          <w:rFonts w:ascii="Times New Roman" w:eastAsia="Times New Roman" w:hAnsi="Times New Roman" w:cs="Times New Roman"/>
          <w:b/>
          <w:bCs/>
          <w:sz w:val="24"/>
          <w:szCs w:val="20"/>
        </w:rPr>
        <w:t>Priemonė:</w:t>
      </w:r>
      <w:r w:rsidRPr="00BB19DD">
        <w:rPr>
          <w:rFonts w:ascii="Times New Roman" w:eastAsia="Times New Roman" w:hAnsi="Times New Roman" w:cs="Times New Roman"/>
          <w:sz w:val="24"/>
          <w:szCs w:val="20"/>
        </w:rPr>
        <w:t xml:space="preserve"> </w:t>
      </w:r>
      <w:r w:rsidRPr="00BB19DD">
        <w:rPr>
          <w:rFonts w:ascii="Times New Roman" w:eastAsia="Times New Roman" w:hAnsi="Times New Roman" w:cs="Times New Roman"/>
          <w:i/>
          <w:iCs/>
          <w:sz w:val="24"/>
          <w:szCs w:val="20"/>
        </w:rPr>
        <w:t>Savivaldybės teisės aktus skelbti Teisės aktų registre (TAR).</w:t>
      </w:r>
    </w:p>
    <w:p w14:paraId="5EA427C5" w14:textId="77777777" w:rsidR="00BB19DD" w:rsidRPr="00BB19DD" w:rsidRDefault="00BB19DD" w:rsidP="00182583">
      <w:pPr>
        <w:tabs>
          <w:tab w:val="left" w:pos="1770"/>
        </w:tabs>
        <w:spacing w:after="0"/>
        <w:ind w:firstLine="851"/>
        <w:contextualSpacing/>
        <w:jc w:val="both"/>
        <w:rPr>
          <w:rFonts w:ascii="Times New Roman" w:eastAsia="Times New Roman" w:hAnsi="Times New Roman" w:cs="Times New Roman"/>
          <w:sz w:val="24"/>
          <w:szCs w:val="20"/>
        </w:rPr>
      </w:pPr>
      <w:bookmarkStart w:id="3" w:name="_Hlk177466482"/>
      <w:r w:rsidRPr="00BB19DD">
        <w:rPr>
          <w:rFonts w:ascii="Times New Roman" w:eastAsia="Times New Roman" w:hAnsi="Times New Roman" w:cs="Times New Roman"/>
          <w:b/>
          <w:bCs/>
          <w:sz w:val="24"/>
          <w:szCs w:val="20"/>
        </w:rPr>
        <w:t xml:space="preserve">Priemonės įvykdymo vertinimo kriterijus ir siektina reikšmė: </w:t>
      </w:r>
      <w:r w:rsidRPr="00BB19DD">
        <w:rPr>
          <w:rFonts w:ascii="Times New Roman" w:eastAsia="Times New Roman" w:hAnsi="Times New Roman" w:cs="Times New Roman"/>
          <w:sz w:val="24"/>
          <w:szCs w:val="20"/>
        </w:rPr>
        <w:t>nenurodyta.</w:t>
      </w:r>
    </w:p>
    <w:p w14:paraId="5A96ABAC" w14:textId="77777777" w:rsidR="00BB19DD" w:rsidRPr="00481782" w:rsidRDefault="00BB19DD" w:rsidP="00182583">
      <w:pPr>
        <w:tabs>
          <w:tab w:val="left" w:pos="1770"/>
        </w:tabs>
        <w:spacing w:after="0"/>
        <w:ind w:firstLine="851"/>
        <w:contextualSpacing/>
        <w:jc w:val="both"/>
        <w:rPr>
          <w:rFonts w:ascii="Times New Roman" w:eastAsia="Times New Roman" w:hAnsi="Times New Roman" w:cs="Times New Roman"/>
          <w:color w:val="FF0000"/>
          <w:sz w:val="24"/>
          <w:szCs w:val="20"/>
        </w:rPr>
      </w:pPr>
      <w:r w:rsidRPr="0040783F">
        <w:rPr>
          <w:rFonts w:ascii="Times New Roman" w:eastAsia="Times New Roman" w:hAnsi="Times New Roman" w:cs="Times New Roman"/>
          <w:b/>
          <w:bCs/>
          <w:sz w:val="24"/>
          <w:szCs w:val="20"/>
        </w:rPr>
        <w:t>Rezultatas:</w:t>
      </w:r>
      <w:r w:rsidRPr="0040783F">
        <w:rPr>
          <w:rFonts w:ascii="Times New Roman" w:eastAsia="Times New Roman" w:hAnsi="Times New Roman" w:cs="Times New Roman"/>
          <w:sz w:val="24"/>
          <w:szCs w:val="20"/>
        </w:rPr>
        <w:t xml:space="preserve"> Priemonė vykdoma nuolatos</w:t>
      </w:r>
      <w:r w:rsidRPr="00973C8C">
        <w:rPr>
          <w:rFonts w:ascii="Times New Roman" w:eastAsia="Times New Roman" w:hAnsi="Times New Roman" w:cs="Times New Roman"/>
          <w:sz w:val="24"/>
          <w:szCs w:val="20"/>
        </w:rPr>
        <w:t>.</w:t>
      </w:r>
    </w:p>
    <w:p w14:paraId="48471126" w14:textId="77777777" w:rsidR="00973C8C" w:rsidRPr="00476B1C" w:rsidRDefault="00973C8C" w:rsidP="00182583">
      <w:pPr>
        <w:spacing w:after="0"/>
        <w:ind w:firstLine="851"/>
        <w:contextualSpacing/>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Ši administracinės naštos mažinimo priemonė vykdoma. </w:t>
      </w:r>
    </w:p>
    <w:p w14:paraId="6144D008" w14:textId="77777777" w:rsidR="00BB19DD" w:rsidRPr="00BB19DD" w:rsidRDefault="00BB19DD" w:rsidP="00182583">
      <w:pPr>
        <w:tabs>
          <w:tab w:val="left" w:pos="1770"/>
        </w:tabs>
        <w:spacing w:after="0"/>
        <w:ind w:firstLine="993"/>
        <w:contextualSpacing/>
        <w:jc w:val="both"/>
        <w:rPr>
          <w:rFonts w:ascii="Times New Roman" w:eastAsia="Times New Roman" w:hAnsi="Times New Roman" w:cs="Times New Roman"/>
          <w:sz w:val="24"/>
          <w:szCs w:val="20"/>
        </w:rPr>
      </w:pPr>
    </w:p>
    <w:bookmarkEnd w:id="3"/>
    <w:p w14:paraId="27EDA7FC" w14:textId="77777777" w:rsidR="00BB19DD" w:rsidRPr="00BB19DD" w:rsidRDefault="00BB19DD" w:rsidP="00182583">
      <w:pPr>
        <w:tabs>
          <w:tab w:val="left" w:pos="1701"/>
        </w:tabs>
        <w:spacing w:after="0"/>
        <w:ind w:firstLine="851"/>
        <w:contextualSpacing/>
        <w:jc w:val="both"/>
        <w:rPr>
          <w:rFonts w:ascii="Times New Roman" w:eastAsia="Times New Roman" w:hAnsi="Times New Roman" w:cs="Times New Roman"/>
          <w:i/>
          <w:iCs/>
          <w:sz w:val="24"/>
          <w:szCs w:val="20"/>
        </w:rPr>
      </w:pPr>
      <w:r w:rsidRPr="00BB19DD">
        <w:rPr>
          <w:rFonts w:ascii="Times New Roman" w:eastAsia="Times New Roman" w:hAnsi="Times New Roman" w:cs="Times New Roman"/>
          <w:b/>
          <w:bCs/>
          <w:sz w:val="24"/>
          <w:szCs w:val="20"/>
        </w:rPr>
        <w:t>3.1 Priemonė:</w:t>
      </w:r>
      <w:r w:rsidRPr="00BB19DD">
        <w:rPr>
          <w:rFonts w:ascii="Times New Roman" w:eastAsia="Times New Roman" w:hAnsi="Times New Roman" w:cs="Times New Roman"/>
          <w:sz w:val="24"/>
          <w:szCs w:val="20"/>
        </w:rPr>
        <w:t xml:space="preserve"> </w:t>
      </w:r>
      <w:r w:rsidRPr="00BB19DD">
        <w:rPr>
          <w:rFonts w:ascii="Times New Roman" w:eastAsia="Times New Roman" w:hAnsi="Times New Roman" w:cs="Times New Roman"/>
          <w:i/>
          <w:iCs/>
          <w:sz w:val="24"/>
          <w:szCs w:val="20"/>
        </w:rPr>
        <w:t>Pateikti informaciją Centralizuotam vidaus audito skyriui apie priemonių įvykdymą.</w:t>
      </w:r>
    </w:p>
    <w:p w14:paraId="635249A8" w14:textId="5F7729F1" w:rsidR="00BB19DD" w:rsidRPr="00BB19DD" w:rsidRDefault="00BB19DD" w:rsidP="00182583">
      <w:pPr>
        <w:spacing w:after="0"/>
        <w:ind w:firstLine="851"/>
        <w:contextualSpacing/>
        <w:jc w:val="both"/>
        <w:rPr>
          <w:rFonts w:ascii="Times New Roman" w:eastAsia="Times New Roman" w:hAnsi="Times New Roman" w:cs="Times New Roman"/>
          <w:sz w:val="24"/>
          <w:szCs w:val="20"/>
        </w:rPr>
      </w:pPr>
      <w:r w:rsidRPr="00BB19DD">
        <w:rPr>
          <w:rFonts w:ascii="Times New Roman" w:eastAsia="Times New Roman" w:hAnsi="Times New Roman" w:cs="Times New Roman"/>
          <w:b/>
          <w:bCs/>
          <w:sz w:val="24"/>
          <w:szCs w:val="20"/>
        </w:rPr>
        <w:t xml:space="preserve">Priemonės įvykdymo vertinimo kriterijus ir siektina reikšmė: </w:t>
      </w:r>
      <w:r w:rsidRPr="00BB19DD">
        <w:rPr>
          <w:rFonts w:ascii="Times New Roman" w:eastAsia="Times New Roman" w:hAnsi="Times New Roman" w:cs="Times New Roman"/>
          <w:sz w:val="24"/>
          <w:szCs w:val="20"/>
        </w:rPr>
        <w:t>nenurodyta.</w:t>
      </w:r>
    </w:p>
    <w:p w14:paraId="66E0AD70" w14:textId="4C3A9CB3" w:rsidR="00BB19DD" w:rsidRDefault="00BB19DD" w:rsidP="00182583">
      <w:pPr>
        <w:tabs>
          <w:tab w:val="left" w:pos="1770"/>
        </w:tabs>
        <w:spacing w:after="0"/>
        <w:ind w:firstLine="851"/>
        <w:contextualSpacing/>
        <w:jc w:val="both"/>
        <w:rPr>
          <w:rFonts w:ascii="Times New Roman" w:eastAsia="Times New Roman" w:hAnsi="Times New Roman" w:cs="Times New Roman"/>
          <w:sz w:val="24"/>
          <w:szCs w:val="20"/>
        </w:rPr>
      </w:pPr>
      <w:r w:rsidRPr="0040783F">
        <w:rPr>
          <w:rFonts w:ascii="Times New Roman" w:eastAsia="Times New Roman" w:hAnsi="Times New Roman" w:cs="Times New Roman"/>
          <w:b/>
          <w:bCs/>
          <w:sz w:val="24"/>
          <w:szCs w:val="20"/>
        </w:rPr>
        <w:t>Rezultatas:</w:t>
      </w:r>
      <w:r w:rsidRPr="0040783F">
        <w:rPr>
          <w:rFonts w:ascii="Times New Roman" w:eastAsia="Times New Roman" w:hAnsi="Times New Roman" w:cs="Times New Roman"/>
          <w:sz w:val="24"/>
          <w:szCs w:val="20"/>
        </w:rPr>
        <w:t xml:space="preserve"> Informacija gaunama</w:t>
      </w:r>
      <w:r w:rsidR="00973C8C">
        <w:rPr>
          <w:rFonts w:ascii="Times New Roman" w:eastAsia="Times New Roman" w:hAnsi="Times New Roman" w:cs="Times New Roman"/>
          <w:sz w:val="24"/>
          <w:szCs w:val="20"/>
        </w:rPr>
        <w:t xml:space="preserve"> ne iš visų struktūrinių padalinių</w:t>
      </w:r>
      <w:r w:rsidRPr="0040783F">
        <w:rPr>
          <w:rFonts w:ascii="Times New Roman" w:eastAsia="Times New Roman" w:hAnsi="Times New Roman" w:cs="Times New Roman"/>
          <w:sz w:val="24"/>
          <w:szCs w:val="20"/>
        </w:rPr>
        <w:t xml:space="preserve">, </w:t>
      </w:r>
      <w:r w:rsidR="003D10B6">
        <w:rPr>
          <w:rFonts w:ascii="Times New Roman" w:eastAsia="Times New Roman" w:hAnsi="Times New Roman" w:cs="Times New Roman"/>
          <w:sz w:val="24"/>
          <w:szCs w:val="20"/>
        </w:rPr>
        <w:t xml:space="preserve">pavėluotai, </w:t>
      </w:r>
      <w:r w:rsidRPr="0040783F">
        <w:rPr>
          <w:rFonts w:ascii="Times New Roman" w:eastAsia="Times New Roman" w:hAnsi="Times New Roman" w:cs="Times New Roman"/>
          <w:sz w:val="24"/>
          <w:szCs w:val="20"/>
        </w:rPr>
        <w:t>ne išsami ir nepilna</w:t>
      </w:r>
      <w:r w:rsidR="0040783F" w:rsidRPr="0040783F">
        <w:rPr>
          <w:rFonts w:ascii="Times New Roman" w:eastAsia="Times New Roman" w:hAnsi="Times New Roman" w:cs="Times New Roman"/>
          <w:sz w:val="24"/>
          <w:szCs w:val="20"/>
        </w:rPr>
        <w:t>.</w:t>
      </w:r>
      <w:r w:rsidR="003D10B6">
        <w:rPr>
          <w:rFonts w:ascii="Times New Roman" w:eastAsia="Times New Roman" w:hAnsi="Times New Roman" w:cs="Times New Roman"/>
          <w:sz w:val="24"/>
          <w:szCs w:val="20"/>
        </w:rPr>
        <w:t xml:space="preserve"> </w:t>
      </w:r>
      <w:r w:rsidR="00973C8C">
        <w:rPr>
          <w:rFonts w:ascii="Times New Roman" w:eastAsia="Times New Roman" w:hAnsi="Times New Roman" w:cs="Times New Roman"/>
          <w:sz w:val="24"/>
          <w:szCs w:val="20"/>
        </w:rPr>
        <w:t>Informaciją, apie administracinės naštos mažinimo priemonių reglamentuotų 2023-2025 metų SVP, vykdymą per 2025 metų II pusmetį, Tarnybai pateikė tik trys seniūnijos ir Savivaldybės administracijos Turto skyrius.</w:t>
      </w:r>
    </w:p>
    <w:p w14:paraId="546A81BF" w14:textId="475F55CD" w:rsidR="00BB19DD" w:rsidRDefault="00973C8C" w:rsidP="00182583">
      <w:pPr>
        <w:tabs>
          <w:tab w:val="left" w:pos="1770"/>
        </w:tabs>
        <w:spacing w:after="0"/>
        <w:ind w:firstLine="993"/>
        <w:contextualSpacing/>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Ši administracinės naštos mažinimo priemonė vykdoma </w:t>
      </w:r>
      <w:r w:rsidR="00200822">
        <w:rPr>
          <w:rFonts w:ascii="Times New Roman" w:eastAsia="Times New Roman" w:hAnsi="Times New Roman" w:cs="Times New Roman"/>
          <w:sz w:val="24"/>
          <w:szCs w:val="20"/>
        </w:rPr>
        <w:t>labai silpnai</w:t>
      </w:r>
      <w:r>
        <w:rPr>
          <w:rFonts w:ascii="Times New Roman" w:eastAsia="Times New Roman" w:hAnsi="Times New Roman" w:cs="Times New Roman"/>
          <w:sz w:val="24"/>
          <w:szCs w:val="20"/>
        </w:rPr>
        <w:t>.</w:t>
      </w:r>
    </w:p>
    <w:p w14:paraId="322676DE" w14:textId="77777777" w:rsidR="00973C8C" w:rsidRPr="00BB19DD" w:rsidRDefault="00973C8C" w:rsidP="00182583">
      <w:pPr>
        <w:tabs>
          <w:tab w:val="left" w:pos="1770"/>
        </w:tabs>
        <w:spacing w:after="0"/>
        <w:ind w:firstLine="993"/>
        <w:contextualSpacing/>
        <w:jc w:val="both"/>
        <w:rPr>
          <w:rFonts w:ascii="Times New Roman" w:eastAsia="Times New Roman" w:hAnsi="Times New Roman" w:cs="Times New Roman"/>
          <w:sz w:val="24"/>
          <w:szCs w:val="20"/>
        </w:rPr>
      </w:pPr>
    </w:p>
    <w:p w14:paraId="150050FC" w14:textId="77777777" w:rsidR="00BB19DD" w:rsidRPr="00BB19DD" w:rsidRDefault="00BB19DD" w:rsidP="00182583">
      <w:pPr>
        <w:tabs>
          <w:tab w:val="left" w:pos="1770"/>
        </w:tabs>
        <w:spacing w:after="0"/>
        <w:ind w:firstLine="851"/>
        <w:contextualSpacing/>
        <w:jc w:val="both"/>
        <w:rPr>
          <w:rFonts w:ascii="Times New Roman" w:eastAsia="Times New Roman" w:hAnsi="Times New Roman" w:cs="Times New Roman"/>
          <w:sz w:val="24"/>
          <w:szCs w:val="20"/>
        </w:rPr>
      </w:pPr>
      <w:r w:rsidRPr="00BB19DD">
        <w:rPr>
          <w:rFonts w:ascii="Times New Roman" w:eastAsia="Times New Roman" w:hAnsi="Times New Roman" w:cs="Times New Roman"/>
          <w:b/>
          <w:bCs/>
          <w:sz w:val="24"/>
          <w:szCs w:val="20"/>
        </w:rPr>
        <w:t>3.2 Priemonė:</w:t>
      </w:r>
      <w:r w:rsidRPr="00BB19DD">
        <w:rPr>
          <w:rFonts w:ascii="Times New Roman" w:eastAsia="Times New Roman" w:hAnsi="Times New Roman" w:cs="Times New Roman"/>
          <w:sz w:val="24"/>
          <w:szCs w:val="20"/>
        </w:rPr>
        <w:t xml:space="preserve"> </w:t>
      </w:r>
      <w:r w:rsidRPr="00BB19DD">
        <w:rPr>
          <w:rFonts w:ascii="Times New Roman" w:eastAsia="Times New Roman" w:hAnsi="Times New Roman" w:cs="Times New Roman"/>
          <w:i/>
          <w:iCs/>
          <w:sz w:val="24"/>
          <w:szCs w:val="20"/>
        </w:rPr>
        <w:t>Vertinti administracinės naštos mažinimo priemonių plano vykdymą, parengiant ataskaitą.</w:t>
      </w:r>
    </w:p>
    <w:p w14:paraId="482F89CB" w14:textId="666871B5" w:rsidR="00BB19DD" w:rsidRPr="00BB19DD" w:rsidRDefault="00BB19DD" w:rsidP="00182583">
      <w:pPr>
        <w:spacing w:after="0"/>
        <w:ind w:firstLine="851"/>
        <w:jc w:val="both"/>
        <w:rPr>
          <w:rFonts w:ascii="Times New Roman" w:eastAsia="Times New Roman" w:hAnsi="Times New Roman" w:cs="Times New Roman"/>
          <w:sz w:val="24"/>
          <w:szCs w:val="20"/>
        </w:rPr>
      </w:pPr>
      <w:r w:rsidRPr="00BB19DD">
        <w:rPr>
          <w:rFonts w:ascii="Times New Roman" w:eastAsia="Times New Roman" w:hAnsi="Times New Roman" w:cs="Times New Roman"/>
          <w:b/>
          <w:bCs/>
          <w:sz w:val="24"/>
          <w:szCs w:val="20"/>
        </w:rPr>
        <w:t xml:space="preserve">Priemonės įvykdymo vertinimo kriterijus ir siektina reikšmė: </w:t>
      </w:r>
      <w:r w:rsidRPr="00BB19DD">
        <w:rPr>
          <w:rFonts w:ascii="Times New Roman" w:eastAsia="Times New Roman" w:hAnsi="Times New Roman" w:cs="Times New Roman"/>
          <w:sz w:val="24"/>
          <w:szCs w:val="20"/>
        </w:rPr>
        <w:t>nenurodyta.</w:t>
      </w:r>
    </w:p>
    <w:p w14:paraId="62C61E11" w14:textId="7BDFEDDE" w:rsidR="00BB19DD" w:rsidRDefault="00BB19DD" w:rsidP="00182583">
      <w:pPr>
        <w:spacing w:after="0"/>
        <w:ind w:firstLine="851"/>
        <w:jc w:val="both"/>
        <w:rPr>
          <w:rFonts w:ascii="Times New Roman" w:eastAsia="Times New Roman" w:hAnsi="Times New Roman" w:cs="Times New Roman"/>
          <w:sz w:val="24"/>
          <w:szCs w:val="20"/>
        </w:rPr>
      </w:pPr>
      <w:r w:rsidRPr="0040783F">
        <w:rPr>
          <w:rFonts w:ascii="Times New Roman" w:eastAsia="Times New Roman" w:hAnsi="Times New Roman" w:cs="Times New Roman"/>
          <w:b/>
          <w:bCs/>
          <w:sz w:val="24"/>
          <w:szCs w:val="20"/>
        </w:rPr>
        <w:t>Rezultatas:</w:t>
      </w:r>
      <w:r w:rsidRPr="0040783F">
        <w:rPr>
          <w:rFonts w:ascii="Times New Roman" w:eastAsia="Times New Roman" w:hAnsi="Times New Roman" w:cs="Times New Roman"/>
          <w:sz w:val="24"/>
          <w:szCs w:val="20"/>
        </w:rPr>
        <w:t xml:space="preserve"> Priemonė vykdoma nuolatos, kiekvieną kartą, taip kaip numatyta teisės    aktuose yra parengiama Administracinės naštos mažinimo vertinimo</w:t>
      </w:r>
      <w:bookmarkStart w:id="4" w:name="_Hlk178162118"/>
      <w:r w:rsidR="00973C8C">
        <w:rPr>
          <w:rFonts w:ascii="Times New Roman" w:eastAsia="Times New Roman" w:hAnsi="Times New Roman" w:cs="Times New Roman"/>
          <w:sz w:val="24"/>
          <w:szCs w:val="20"/>
        </w:rPr>
        <w:t xml:space="preserve"> ataskaita</w:t>
      </w:r>
      <w:r w:rsidRPr="0040783F">
        <w:rPr>
          <w:rFonts w:ascii="Times New Roman" w:eastAsia="Times New Roman" w:hAnsi="Times New Roman" w:cs="Times New Roman"/>
          <w:sz w:val="24"/>
          <w:szCs w:val="20"/>
        </w:rPr>
        <w:t>.</w:t>
      </w:r>
    </w:p>
    <w:bookmarkEnd w:id="4"/>
    <w:p w14:paraId="6DFE4942" w14:textId="178590E3" w:rsidR="00462FB8" w:rsidRDefault="00462FB8" w:rsidP="00182583">
      <w:pPr>
        <w:pStyle w:val="Pagrindiniotekstotrauka"/>
        <w:spacing w:before="120"/>
        <w:ind w:left="-284"/>
        <w:jc w:val="center"/>
        <w:rPr>
          <w:rFonts w:ascii="Times New Roman" w:eastAsia="Times New Roman" w:hAnsi="Times New Roman" w:cs="Times New Roman"/>
          <w:b/>
          <w:bCs/>
          <w:sz w:val="24"/>
          <w:szCs w:val="24"/>
          <w:lang w:eastAsia="zh-CN"/>
        </w:rPr>
      </w:pPr>
      <w:r w:rsidRPr="00776C51">
        <w:rPr>
          <w:rFonts w:ascii="Times New Roman" w:eastAsia="Times New Roman" w:hAnsi="Times New Roman" w:cs="Times New Roman"/>
          <w:b/>
          <w:bCs/>
          <w:sz w:val="24"/>
          <w:szCs w:val="24"/>
          <w:lang w:eastAsia="zh-CN"/>
        </w:rPr>
        <w:t>Vidaus kontrolė</w:t>
      </w:r>
    </w:p>
    <w:p w14:paraId="69B735E5" w14:textId="77777777" w:rsidR="004A7134" w:rsidRPr="004A7134" w:rsidRDefault="004A7134" w:rsidP="00182583">
      <w:pPr>
        <w:spacing w:after="0"/>
        <w:ind w:left="-113" w:firstLine="964"/>
        <w:jc w:val="both"/>
        <w:rPr>
          <w:rFonts w:ascii="Times New Roman" w:hAnsi="Times New Roman" w:cs="Times New Roman"/>
          <w:sz w:val="24"/>
          <w:szCs w:val="24"/>
          <w:lang w:eastAsia="lt-LT"/>
        </w:rPr>
      </w:pPr>
      <w:r w:rsidRPr="004A7134">
        <w:rPr>
          <w:rFonts w:ascii="Times New Roman" w:hAnsi="Times New Roman" w:cs="Times New Roman"/>
          <w:sz w:val="24"/>
          <w:szCs w:val="24"/>
          <w:lang w:eastAsia="lt-LT"/>
        </w:rPr>
        <w:t xml:space="preserve">Vadovaujantis Lietuvos Respublikos vidaus kontrolės ir vidaus audito įstatymo 3 straipsnio 1 dalimi, vienas iš pagrindinių vidaus kontrolės tikslų yra užtikrinti, kad viešojo juridinio asmens veikla būtų vykdoma įstatymų, kitų teisės aktų nustatyta tvarka pagal strateginius arba kitus veiklos planus, programas ir procedūras. </w:t>
      </w:r>
    </w:p>
    <w:p w14:paraId="349B7AB8" w14:textId="130F4ABC" w:rsidR="004A7134" w:rsidRPr="00C054A1" w:rsidRDefault="004A7134" w:rsidP="00182583">
      <w:pPr>
        <w:spacing w:after="0"/>
        <w:ind w:left="-113" w:firstLine="964"/>
        <w:jc w:val="both"/>
        <w:rPr>
          <w:rFonts w:ascii="Times New Roman" w:hAnsi="Times New Roman" w:cs="Times New Roman"/>
          <w:sz w:val="24"/>
          <w:szCs w:val="24"/>
          <w:lang w:eastAsia="lt-LT"/>
        </w:rPr>
      </w:pPr>
      <w:r w:rsidRPr="00C054A1">
        <w:rPr>
          <w:rFonts w:ascii="Times New Roman" w:hAnsi="Times New Roman" w:cs="Times New Roman"/>
          <w:sz w:val="24"/>
          <w:szCs w:val="24"/>
          <w:lang w:eastAsia="lt-LT"/>
        </w:rPr>
        <w:t xml:space="preserve"> </w:t>
      </w:r>
      <w:r w:rsidR="005700FC" w:rsidRPr="005700FC">
        <w:rPr>
          <w:rFonts w:ascii="Times New Roman" w:hAnsi="Times New Roman" w:cs="Times New Roman"/>
          <w:sz w:val="24"/>
          <w:szCs w:val="24"/>
          <w:lang w:eastAsia="lt-LT"/>
        </w:rPr>
        <w:t>Nors vidaus kontrolės sistema administracinės naštos mažinimui yra teisiškai pagrįsta, praktikoje ji veikia su trūkumais</w:t>
      </w:r>
      <w:r w:rsidR="00C054A1" w:rsidRPr="00C054A1">
        <w:rPr>
          <w:rFonts w:ascii="Times New Roman" w:hAnsi="Times New Roman" w:cs="Times New Roman"/>
          <w:sz w:val="24"/>
          <w:szCs w:val="24"/>
          <w:lang w:eastAsia="lt-LT"/>
        </w:rPr>
        <w:t>:</w:t>
      </w:r>
    </w:p>
    <w:p w14:paraId="5BEFE617" w14:textId="77777777" w:rsidR="00200822" w:rsidRDefault="00C054A1" w:rsidP="00200822">
      <w:pPr>
        <w:pStyle w:val="Sraopastraipa"/>
        <w:numPr>
          <w:ilvl w:val="0"/>
          <w:numId w:val="3"/>
        </w:numPr>
        <w:tabs>
          <w:tab w:val="left" w:pos="1134"/>
        </w:tabs>
        <w:spacing w:after="0"/>
        <w:ind w:left="0" w:firstLine="851"/>
        <w:jc w:val="both"/>
        <w:rPr>
          <w:rFonts w:ascii="Times New Roman" w:hAnsi="Times New Roman" w:cs="Times New Roman"/>
          <w:sz w:val="24"/>
          <w:szCs w:val="24"/>
          <w:lang w:eastAsia="lt-LT"/>
        </w:rPr>
      </w:pPr>
      <w:r w:rsidRPr="00200822">
        <w:rPr>
          <w:rFonts w:ascii="Times New Roman" w:hAnsi="Times New Roman" w:cs="Times New Roman"/>
          <w:b/>
          <w:bCs/>
          <w:sz w:val="24"/>
          <w:szCs w:val="24"/>
          <w:lang w:eastAsia="lt-LT"/>
        </w:rPr>
        <w:t>Atsakomybės paskirstymas:</w:t>
      </w:r>
      <w:r w:rsidRPr="00200822">
        <w:rPr>
          <w:rFonts w:ascii="Times New Roman" w:hAnsi="Times New Roman" w:cs="Times New Roman"/>
          <w:sz w:val="24"/>
          <w:szCs w:val="24"/>
          <w:lang w:eastAsia="lt-LT"/>
        </w:rPr>
        <w:t xml:space="preserve"> </w:t>
      </w:r>
      <w:r w:rsidR="00200822" w:rsidRPr="00C054A1">
        <w:rPr>
          <w:rFonts w:ascii="Times New Roman" w:hAnsi="Times New Roman" w:cs="Times New Roman"/>
          <w:sz w:val="24"/>
          <w:szCs w:val="24"/>
          <w:lang w:eastAsia="lt-LT"/>
        </w:rPr>
        <w:t>Administracijos direktoriaus įsakym</w:t>
      </w:r>
      <w:r w:rsidR="00200822">
        <w:rPr>
          <w:rFonts w:ascii="Times New Roman" w:hAnsi="Times New Roman" w:cs="Times New Roman"/>
          <w:sz w:val="24"/>
          <w:szCs w:val="24"/>
          <w:lang w:eastAsia="lt-LT"/>
        </w:rPr>
        <w:t>as, kuriuo</w:t>
      </w:r>
      <w:r w:rsidR="00200822" w:rsidRPr="00C054A1">
        <w:rPr>
          <w:rFonts w:ascii="Times New Roman" w:hAnsi="Times New Roman" w:cs="Times New Roman"/>
          <w:sz w:val="24"/>
          <w:szCs w:val="24"/>
          <w:lang w:eastAsia="lt-LT"/>
        </w:rPr>
        <w:t xml:space="preserve"> paskirtas atsakingas asmuo už plano rengimą ir kontrolę</w:t>
      </w:r>
      <w:r w:rsidR="00200822">
        <w:rPr>
          <w:rFonts w:ascii="Times New Roman" w:hAnsi="Times New Roman" w:cs="Times New Roman"/>
          <w:sz w:val="24"/>
          <w:szCs w:val="24"/>
          <w:lang w:eastAsia="lt-LT"/>
        </w:rPr>
        <w:t>, panaikintas</w:t>
      </w:r>
      <w:r w:rsidR="00200822" w:rsidRPr="00C054A1">
        <w:rPr>
          <w:rFonts w:ascii="Times New Roman" w:hAnsi="Times New Roman" w:cs="Times New Roman"/>
          <w:sz w:val="24"/>
          <w:szCs w:val="24"/>
          <w:lang w:eastAsia="lt-LT"/>
        </w:rPr>
        <w:t>.</w:t>
      </w:r>
    </w:p>
    <w:p w14:paraId="092B1D05" w14:textId="1EEF4327" w:rsidR="00C054A1" w:rsidRPr="00200822" w:rsidRDefault="00636C6B" w:rsidP="00200822">
      <w:pPr>
        <w:pStyle w:val="Sraopastraipa"/>
        <w:numPr>
          <w:ilvl w:val="0"/>
          <w:numId w:val="3"/>
        </w:numPr>
        <w:tabs>
          <w:tab w:val="left" w:pos="1134"/>
        </w:tabs>
        <w:spacing w:after="0"/>
        <w:ind w:left="0" w:firstLine="851"/>
        <w:jc w:val="both"/>
        <w:rPr>
          <w:rFonts w:ascii="Times New Roman" w:hAnsi="Times New Roman" w:cs="Times New Roman"/>
          <w:sz w:val="24"/>
          <w:szCs w:val="24"/>
          <w:lang w:eastAsia="lt-LT"/>
        </w:rPr>
      </w:pPr>
      <w:r w:rsidRPr="00200822">
        <w:rPr>
          <w:rFonts w:ascii="Times New Roman" w:hAnsi="Times New Roman" w:cs="Times New Roman"/>
          <w:b/>
          <w:bCs/>
          <w:sz w:val="24"/>
          <w:szCs w:val="24"/>
          <w:lang w:eastAsia="lt-LT"/>
        </w:rPr>
        <w:t xml:space="preserve">Informacijos teikimo spragos: </w:t>
      </w:r>
      <w:r w:rsidRPr="00200822">
        <w:rPr>
          <w:rFonts w:ascii="Times New Roman" w:hAnsi="Times New Roman" w:cs="Times New Roman"/>
          <w:sz w:val="24"/>
          <w:szCs w:val="24"/>
          <w:lang w:eastAsia="lt-LT"/>
        </w:rPr>
        <w:t>Nustatyta, kad vidaus kontrolė neužtikrina sklandaus duomenų surinkimo – informaciją apie priemonių vykdymą Tarnybai pateikė tik 3 seniūnijos ir Turto skyrius. Tai rodo silpną vidinę komunikaciją ir atskaitomybę</w:t>
      </w:r>
      <w:r w:rsidR="00C054A1" w:rsidRPr="00200822">
        <w:rPr>
          <w:rFonts w:ascii="Times New Roman" w:hAnsi="Times New Roman" w:cs="Times New Roman"/>
          <w:sz w:val="24"/>
          <w:szCs w:val="24"/>
          <w:lang w:eastAsia="lt-LT"/>
        </w:rPr>
        <w:t>.</w:t>
      </w:r>
    </w:p>
    <w:p w14:paraId="5C3C18F3" w14:textId="0895F96C" w:rsidR="00636C6B" w:rsidRPr="00C054A1" w:rsidRDefault="00636C6B">
      <w:pPr>
        <w:pStyle w:val="Sraopastraipa"/>
        <w:numPr>
          <w:ilvl w:val="0"/>
          <w:numId w:val="3"/>
        </w:numPr>
        <w:tabs>
          <w:tab w:val="left" w:pos="1134"/>
        </w:tabs>
        <w:spacing w:after="0"/>
        <w:ind w:left="0" w:firstLine="851"/>
        <w:jc w:val="both"/>
        <w:rPr>
          <w:rFonts w:ascii="Times New Roman" w:hAnsi="Times New Roman" w:cs="Times New Roman"/>
          <w:sz w:val="24"/>
          <w:szCs w:val="24"/>
          <w:lang w:eastAsia="lt-LT"/>
        </w:rPr>
      </w:pPr>
      <w:r w:rsidRPr="00C054A1">
        <w:rPr>
          <w:rFonts w:ascii="Times New Roman" w:hAnsi="Times New Roman" w:cs="Times New Roman"/>
          <w:b/>
          <w:bCs/>
          <w:sz w:val="24"/>
          <w:szCs w:val="24"/>
          <w:lang w:eastAsia="lt-LT"/>
        </w:rPr>
        <w:t>Vykdytojų nustatymo rizika:</w:t>
      </w:r>
      <w:r w:rsidRPr="00C054A1">
        <w:rPr>
          <w:rFonts w:ascii="Times New Roman" w:hAnsi="Times New Roman" w:cs="Times New Roman"/>
          <w:sz w:val="24"/>
          <w:szCs w:val="24"/>
          <w:lang w:eastAsia="lt-LT"/>
        </w:rPr>
        <w:t xml:space="preserve"> Nors atsakingi asmenys paskirti, audito analizė rodo, kad dažnas priemonių vykdytojas įvardijamas kaip „struktūriniai padaliniai pagal kompetenciją“, kas sukuria kolektyvinės </w:t>
      </w:r>
      <w:proofErr w:type="spellStart"/>
      <w:r w:rsidRPr="00C054A1">
        <w:rPr>
          <w:rFonts w:ascii="Times New Roman" w:hAnsi="Times New Roman" w:cs="Times New Roman"/>
          <w:sz w:val="24"/>
          <w:szCs w:val="24"/>
          <w:lang w:eastAsia="lt-LT"/>
        </w:rPr>
        <w:t>neatsakomybės</w:t>
      </w:r>
      <w:proofErr w:type="spellEnd"/>
      <w:r w:rsidRPr="00C054A1">
        <w:rPr>
          <w:rFonts w:ascii="Times New Roman" w:hAnsi="Times New Roman" w:cs="Times New Roman"/>
          <w:sz w:val="24"/>
          <w:szCs w:val="24"/>
          <w:lang w:eastAsia="lt-LT"/>
        </w:rPr>
        <w:t xml:space="preserve"> riziką ir apsunkina kontrolės procesą.</w:t>
      </w:r>
    </w:p>
    <w:p w14:paraId="0D90FD11" w14:textId="77777777" w:rsidR="001C08AD" w:rsidRDefault="001C08AD">
      <w:pP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br w:type="page"/>
      </w:r>
    </w:p>
    <w:p w14:paraId="48E55468" w14:textId="3C9725C6" w:rsidR="006041DE" w:rsidRDefault="00131D32" w:rsidP="00182583">
      <w:pPr>
        <w:pStyle w:val="Pagrindiniotekstotrauka"/>
        <w:spacing w:before="120"/>
        <w:ind w:left="0"/>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lastRenderedPageBreak/>
        <w:t>IŠVADOS</w:t>
      </w:r>
    </w:p>
    <w:p w14:paraId="5578E706" w14:textId="77777777" w:rsidR="00E1588E" w:rsidRPr="00E1588E" w:rsidRDefault="00E1588E" w:rsidP="00182583">
      <w:pPr>
        <w:pStyle w:val="Pagrindiniotekstotrauka"/>
        <w:ind w:left="0" w:firstLine="851"/>
        <w:jc w:val="both"/>
        <w:rPr>
          <w:rFonts w:ascii="Times New Roman" w:hAnsi="Times New Roman" w:cs="Times New Roman"/>
          <w:b/>
          <w:bCs/>
          <w:sz w:val="24"/>
          <w:szCs w:val="24"/>
          <w:lang w:eastAsia="lt-LT"/>
        </w:rPr>
      </w:pPr>
      <w:r w:rsidRPr="00E1588E">
        <w:rPr>
          <w:rFonts w:ascii="Times New Roman" w:hAnsi="Times New Roman" w:cs="Times New Roman"/>
          <w:b/>
          <w:bCs/>
          <w:sz w:val="24"/>
          <w:szCs w:val="24"/>
          <w:lang w:eastAsia="lt-LT"/>
        </w:rPr>
        <w:t>Priemonių įgyvendinimo terminų vertinimas</w:t>
      </w:r>
    </w:p>
    <w:p w14:paraId="1A43A1CE" w14:textId="77777777" w:rsidR="00E1588E" w:rsidRPr="00E1588E" w:rsidRDefault="00E1588E" w:rsidP="00182583">
      <w:pPr>
        <w:pStyle w:val="Pagrindiniotekstotrauka"/>
        <w:spacing w:after="0"/>
        <w:ind w:left="0" w:firstLine="851"/>
        <w:jc w:val="both"/>
        <w:rPr>
          <w:rFonts w:ascii="Times New Roman" w:hAnsi="Times New Roman" w:cs="Times New Roman"/>
          <w:sz w:val="24"/>
          <w:szCs w:val="24"/>
          <w:lang w:eastAsia="lt-LT"/>
        </w:rPr>
      </w:pPr>
      <w:r w:rsidRPr="00E1588E">
        <w:rPr>
          <w:rFonts w:ascii="Times New Roman" w:hAnsi="Times New Roman" w:cs="Times New Roman"/>
          <w:sz w:val="24"/>
          <w:szCs w:val="24"/>
          <w:lang w:eastAsia="lt-LT"/>
        </w:rPr>
        <w:t>Atlikus 2023–2028 m. laikotarpio administracinės naštos mažinimo planų analizę nustatyta, kad priemonių 1.4–1.6 įgyvendinimo terminai yra nuosekliai perkeliami į vėlesnius laikotarpius, išlaikant identiškas siektinas reikšmes.</w:t>
      </w:r>
    </w:p>
    <w:p w14:paraId="2FA32066" w14:textId="08699302" w:rsidR="00E1588E" w:rsidRPr="00E1588E" w:rsidRDefault="00E1588E">
      <w:pPr>
        <w:pStyle w:val="Pagrindiniotekstotrauka"/>
        <w:numPr>
          <w:ilvl w:val="0"/>
          <w:numId w:val="8"/>
        </w:numPr>
        <w:tabs>
          <w:tab w:val="clear" w:pos="720"/>
          <w:tab w:val="num" w:pos="1134"/>
        </w:tabs>
        <w:spacing w:after="0"/>
        <w:ind w:left="0" w:firstLine="851"/>
        <w:jc w:val="both"/>
        <w:rPr>
          <w:rFonts w:ascii="Times New Roman" w:hAnsi="Times New Roman" w:cs="Times New Roman"/>
          <w:sz w:val="24"/>
          <w:szCs w:val="24"/>
          <w:lang w:eastAsia="lt-LT"/>
        </w:rPr>
      </w:pPr>
      <w:r w:rsidRPr="00E1588E">
        <w:rPr>
          <w:rFonts w:ascii="Times New Roman" w:hAnsi="Times New Roman" w:cs="Times New Roman"/>
          <w:sz w:val="24"/>
          <w:szCs w:val="24"/>
          <w:lang w:eastAsia="lt-LT"/>
        </w:rPr>
        <w:t>1.4 priemonė – informacinių sistemų diegimas ir tobulinimas: visuose planuose nustatyta siektina reikšmė – 2 vnt.</w:t>
      </w:r>
      <w:r>
        <w:rPr>
          <w:rFonts w:ascii="Times New Roman" w:hAnsi="Times New Roman" w:cs="Times New Roman"/>
          <w:sz w:val="24"/>
          <w:szCs w:val="24"/>
          <w:lang w:eastAsia="lt-LT"/>
        </w:rPr>
        <w:t>;</w:t>
      </w:r>
      <w:r w:rsidRPr="00E1588E">
        <w:rPr>
          <w:rFonts w:ascii="Times New Roman" w:hAnsi="Times New Roman" w:cs="Times New Roman"/>
          <w:sz w:val="24"/>
          <w:szCs w:val="24"/>
          <w:lang w:eastAsia="lt-LT"/>
        </w:rPr>
        <w:t xml:space="preserve"> </w:t>
      </w:r>
    </w:p>
    <w:p w14:paraId="201EA440" w14:textId="55396507" w:rsidR="00E1588E" w:rsidRPr="00E1588E" w:rsidRDefault="00E1588E">
      <w:pPr>
        <w:pStyle w:val="Pagrindiniotekstotrauka"/>
        <w:numPr>
          <w:ilvl w:val="0"/>
          <w:numId w:val="8"/>
        </w:numPr>
        <w:tabs>
          <w:tab w:val="clear" w:pos="720"/>
          <w:tab w:val="num" w:pos="1134"/>
        </w:tabs>
        <w:spacing w:after="0"/>
        <w:ind w:left="0" w:firstLine="851"/>
        <w:jc w:val="both"/>
        <w:rPr>
          <w:rFonts w:ascii="Times New Roman" w:hAnsi="Times New Roman" w:cs="Times New Roman"/>
          <w:sz w:val="24"/>
          <w:szCs w:val="24"/>
          <w:lang w:eastAsia="lt-LT"/>
        </w:rPr>
      </w:pPr>
      <w:r w:rsidRPr="00E1588E">
        <w:rPr>
          <w:rFonts w:ascii="Times New Roman" w:hAnsi="Times New Roman" w:cs="Times New Roman"/>
          <w:sz w:val="24"/>
          <w:szCs w:val="24"/>
          <w:lang w:eastAsia="lt-LT"/>
        </w:rPr>
        <w:t>1.5 priemonė – dokumentų valdymo sistemos „Avilys“ funkcionalumo plėtra: siektina reikšmė – 3 vnt.</w:t>
      </w:r>
      <w:r>
        <w:rPr>
          <w:rFonts w:ascii="Times New Roman" w:hAnsi="Times New Roman" w:cs="Times New Roman"/>
          <w:sz w:val="24"/>
          <w:szCs w:val="24"/>
          <w:lang w:eastAsia="lt-LT"/>
        </w:rPr>
        <w:t>;</w:t>
      </w:r>
      <w:r w:rsidRPr="00E1588E">
        <w:rPr>
          <w:rFonts w:ascii="Times New Roman" w:hAnsi="Times New Roman" w:cs="Times New Roman"/>
          <w:sz w:val="24"/>
          <w:szCs w:val="24"/>
          <w:lang w:eastAsia="lt-LT"/>
        </w:rPr>
        <w:t xml:space="preserve"> </w:t>
      </w:r>
    </w:p>
    <w:p w14:paraId="528FF1C2" w14:textId="15E5AB51" w:rsidR="00E1588E" w:rsidRPr="00E1588E" w:rsidRDefault="00E1588E">
      <w:pPr>
        <w:pStyle w:val="Pagrindiniotekstotrauka"/>
        <w:numPr>
          <w:ilvl w:val="0"/>
          <w:numId w:val="8"/>
        </w:numPr>
        <w:tabs>
          <w:tab w:val="clear" w:pos="720"/>
          <w:tab w:val="num" w:pos="1134"/>
        </w:tabs>
        <w:spacing w:after="0"/>
        <w:ind w:left="0" w:firstLine="851"/>
        <w:jc w:val="both"/>
        <w:rPr>
          <w:rFonts w:ascii="Times New Roman" w:hAnsi="Times New Roman" w:cs="Times New Roman"/>
          <w:sz w:val="24"/>
          <w:szCs w:val="24"/>
          <w:lang w:eastAsia="lt-LT"/>
        </w:rPr>
      </w:pPr>
      <w:r w:rsidRPr="00E1588E">
        <w:rPr>
          <w:rFonts w:ascii="Times New Roman" w:hAnsi="Times New Roman" w:cs="Times New Roman"/>
          <w:sz w:val="24"/>
          <w:szCs w:val="24"/>
          <w:lang w:eastAsia="lt-LT"/>
        </w:rPr>
        <w:t>1.6 priemonė – verslo subjektų apklausos: siektina reikšmė – 2 kartai per planavimo laikotarpį</w:t>
      </w:r>
      <w:r>
        <w:rPr>
          <w:rFonts w:ascii="Times New Roman" w:hAnsi="Times New Roman" w:cs="Times New Roman"/>
          <w:sz w:val="24"/>
          <w:szCs w:val="24"/>
          <w:lang w:eastAsia="lt-LT"/>
        </w:rPr>
        <w:t>.</w:t>
      </w:r>
      <w:r w:rsidRPr="00E1588E">
        <w:rPr>
          <w:rFonts w:ascii="Times New Roman" w:hAnsi="Times New Roman" w:cs="Times New Roman"/>
          <w:sz w:val="24"/>
          <w:szCs w:val="24"/>
          <w:lang w:eastAsia="lt-LT"/>
        </w:rPr>
        <w:t xml:space="preserve"> </w:t>
      </w:r>
    </w:p>
    <w:p w14:paraId="223E8A26" w14:textId="44B99A84" w:rsidR="00E1588E" w:rsidRPr="00E1588E" w:rsidRDefault="00E1588E" w:rsidP="00182583">
      <w:pPr>
        <w:pStyle w:val="Pagrindiniotekstotrauka"/>
        <w:spacing w:after="0"/>
        <w:ind w:left="0" w:firstLine="851"/>
        <w:jc w:val="both"/>
        <w:rPr>
          <w:rFonts w:ascii="Times New Roman" w:hAnsi="Times New Roman" w:cs="Times New Roman"/>
          <w:sz w:val="24"/>
          <w:szCs w:val="24"/>
          <w:lang w:eastAsia="lt-LT"/>
        </w:rPr>
      </w:pPr>
      <w:r w:rsidRPr="00E1588E">
        <w:rPr>
          <w:rFonts w:ascii="Times New Roman" w:hAnsi="Times New Roman" w:cs="Times New Roman"/>
          <w:sz w:val="24"/>
          <w:szCs w:val="24"/>
          <w:lang w:eastAsia="lt-LT"/>
        </w:rPr>
        <w:t>Nustatyta, kad kiekviename naujame plane</w:t>
      </w:r>
      <w:r>
        <w:rPr>
          <w:rFonts w:ascii="Times New Roman" w:hAnsi="Times New Roman" w:cs="Times New Roman"/>
          <w:sz w:val="24"/>
          <w:szCs w:val="24"/>
          <w:lang w:eastAsia="lt-LT"/>
        </w:rPr>
        <w:t xml:space="preserve"> </w:t>
      </w:r>
      <w:r w:rsidRPr="00E1588E">
        <w:rPr>
          <w:rFonts w:ascii="Times New Roman" w:hAnsi="Times New Roman" w:cs="Times New Roman"/>
          <w:sz w:val="24"/>
          <w:szCs w:val="24"/>
          <w:lang w:eastAsia="lt-LT"/>
        </w:rPr>
        <w:t xml:space="preserve">įgyvendinimo laikotarpis pratęsiamas dar trejiems metams, siektinos reikšmės nekeičiamos, neidentifikuojamas ankstesnių laikotarpių rezultatų pasiekimas. </w:t>
      </w:r>
    </w:p>
    <w:p w14:paraId="54468B53" w14:textId="42CC5178" w:rsidR="00E1588E" w:rsidRPr="00E1588E" w:rsidRDefault="00E1588E" w:rsidP="00182583">
      <w:pPr>
        <w:pStyle w:val="Pagrindiniotekstotrauka"/>
        <w:spacing w:after="0"/>
        <w:ind w:left="0" w:firstLine="851"/>
        <w:jc w:val="both"/>
        <w:rPr>
          <w:rFonts w:ascii="Times New Roman" w:hAnsi="Times New Roman" w:cs="Times New Roman"/>
          <w:sz w:val="24"/>
          <w:szCs w:val="24"/>
          <w:lang w:eastAsia="lt-LT"/>
        </w:rPr>
      </w:pPr>
      <w:r w:rsidRPr="00E1588E">
        <w:rPr>
          <w:rFonts w:ascii="Times New Roman" w:hAnsi="Times New Roman" w:cs="Times New Roman"/>
          <w:sz w:val="24"/>
          <w:szCs w:val="24"/>
          <w:lang w:eastAsia="lt-LT"/>
        </w:rPr>
        <w:t>Toks planavimas sudaro prielaidas laikyti šias priemones ne baigtiniais projektais, o tęstinėmis veiklomis, tačiau tai nėra aiškiai įvardyta planavimo dokumentuose. Dėl to nėra nustatyto galutinio įgyvendinimo termino.</w:t>
      </w:r>
    </w:p>
    <w:p w14:paraId="54859EAD" w14:textId="6CFF1673" w:rsidR="00E1588E" w:rsidRPr="00E1588E" w:rsidRDefault="00E1588E" w:rsidP="00182583">
      <w:pPr>
        <w:pStyle w:val="Pagrindiniotekstotrauka"/>
        <w:spacing w:before="120"/>
        <w:ind w:left="0" w:firstLine="851"/>
        <w:jc w:val="both"/>
        <w:rPr>
          <w:rFonts w:ascii="Times New Roman" w:hAnsi="Times New Roman" w:cs="Times New Roman"/>
          <w:b/>
          <w:bCs/>
          <w:sz w:val="24"/>
          <w:szCs w:val="24"/>
          <w:lang w:eastAsia="lt-LT"/>
        </w:rPr>
      </w:pPr>
      <w:r w:rsidRPr="00E1588E">
        <w:rPr>
          <w:rFonts w:ascii="Times New Roman" w:hAnsi="Times New Roman" w:cs="Times New Roman"/>
          <w:b/>
          <w:bCs/>
          <w:sz w:val="24"/>
          <w:szCs w:val="24"/>
          <w:lang w:eastAsia="lt-LT"/>
        </w:rPr>
        <w:t>Planavimo kokybės vertinimas</w:t>
      </w:r>
    </w:p>
    <w:p w14:paraId="6D313256" w14:textId="26C5B4DC" w:rsidR="00E1588E" w:rsidRPr="007F5163" w:rsidRDefault="007F5163" w:rsidP="00182583">
      <w:pPr>
        <w:pStyle w:val="Pagrindiniotekstotrauka"/>
        <w:spacing w:after="0"/>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P</w:t>
      </w:r>
      <w:r w:rsidRPr="007F5163">
        <w:rPr>
          <w:rFonts w:ascii="Times New Roman" w:hAnsi="Times New Roman" w:cs="Times New Roman"/>
          <w:sz w:val="24"/>
          <w:szCs w:val="24"/>
          <w:lang w:eastAsia="lt-LT"/>
        </w:rPr>
        <w:t>lanavimo dokumentuose kartojamas ankstesnių laikotarpių turinys, nepakankamai įvertinant pasiektus rezultatus ir kintančius poreikius. Taip pat nustatyta, kad taikomi rodikliai orientuoti į veiklų įvykdymą, tačiau neleidžia įvertinti realaus poveikio ar efektyvumo, nes nėra apibrėžtos bazinės reikšmės, pokytis ir vertinimo metodika. Dėl to planavimas neatitinka rezultatais grįsto (SMART) požiūrio principų.</w:t>
      </w:r>
    </w:p>
    <w:p w14:paraId="28A21488" w14:textId="174FD87F" w:rsidR="00E1588E" w:rsidRPr="00E1588E" w:rsidRDefault="00E1588E" w:rsidP="006321E3">
      <w:pPr>
        <w:pStyle w:val="Pagrindiniotekstotrauka"/>
        <w:spacing w:before="120"/>
        <w:ind w:firstLine="568"/>
        <w:jc w:val="both"/>
        <w:rPr>
          <w:rFonts w:ascii="Times New Roman" w:hAnsi="Times New Roman" w:cs="Times New Roman"/>
          <w:b/>
          <w:bCs/>
          <w:sz w:val="24"/>
          <w:szCs w:val="24"/>
          <w:lang w:eastAsia="lt-LT"/>
        </w:rPr>
      </w:pPr>
      <w:r w:rsidRPr="00E1588E">
        <w:rPr>
          <w:rFonts w:ascii="Times New Roman" w:hAnsi="Times New Roman" w:cs="Times New Roman"/>
          <w:b/>
          <w:bCs/>
          <w:sz w:val="24"/>
          <w:szCs w:val="24"/>
          <w:lang w:eastAsia="lt-LT"/>
        </w:rPr>
        <w:t>Nustatytos rizikos</w:t>
      </w:r>
    </w:p>
    <w:p w14:paraId="119CEC90" w14:textId="77777777" w:rsidR="007F5163" w:rsidRPr="007F5163" w:rsidRDefault="00E1588E">
      <w:pPr>
        <w:pStyle w:val="Pagrindiniotekstotrauka"/>
        <w:numPr>
          <w:ilvl w:val="0"/>
          <w:numId w:val="9"/>
        </w:numPr>
        <w:tabs>
          <w:tab w:val="left" w:pos="1134"/>
        </w:tabs>
        <w:spacing w:after="0"/>
        <w:ind w:left="0" w:firstLine="851"/>
        <w:jc w:val="both"/>
        <w:rPr>
          <w:rFonts w:ascii="Times New Roman" w:hAnsi="Times New Roman" w:cs="Times New Roman"/>
          <w:sz w:val="24"/>
          <w:szCs w:val="24"/>
          <w:lang w:eastAsia="lt-LT"/>
        </w:rPr>
      </w:pPr>
      <w:r w:rsidRPr="00E1588E">
        <w:rPr>
          <w:rFonts w:ascii="Times New Roman" w:hAnsi="Times New Roman" w:cs="Times New Roman"/>
          <w:b/>
          <w:bCs/>
          <w:sz w:val="24"/>
          <w:szCs w:val="24"/>
          <w:lang w:eastAsia="lt-LT"/>
        </w:rPr>
        <w:t xml:space="preserve">Rezultatų </w:t>
      </w:r>
      <w:proofErr w:type="spellStart"/>
      <w:r w:rsidRPr="00E1588E">
        <w:rPr>
          <w:rFonts w:ascii="Times New Roman" w:hAnsi="Times New Roman" w:cs="Times New Roman"/>
          <w:b/>
          <w:bCs/>
          <w:sz w:val="24"/>
          <w:szCs w:val="24"/>
          <w:lang w:eastAsia="lt-LT"/>
        </w:rPr>
        <w:t>nepasiekimo</w:t>
      </w:r>
      <w:proofErr w:type="spellEnd"/>
      <w:r w:rsidRPr="00E1588E">
        <w:rPr>
          <w:rFonts w:ascii="Times New Roman" w:hAnsi="Times New Roman" w:cs="Times New Roman"/>
          <w:b/>
          <w:bCs/>
          <w:sz w:val="24"/>
          <w:szCs w:val="24"/>
          <w:lang w:eastAsia="lt-LT"/>
        </w:rPr>
        <w:t xml:space="preserve"> rizika</w:t>
      </w:r>
    </w:p>
    <w:p w14:paraId="6CFA6EAF" w14:textId="4C2BFD58" w:rsidR="00E1588E" w:rsidRPr="00E1588E" w:rsidRDefault="00E1588E" w:rsidP="00182583">
      <w:pPr>
        <w:pStyle w:val="Pagrindiniotekstotrauka"/>
        <w:tabs>
          <w:tab w:val="left" w:pos="1134"/>
        </w:tabs>
        <w:spacing w:after="0"/>
        <w:ind w:left="0" w:firstLine="851"/>
        <w:jc w:val="both"/>
        <w:rPr>
          <w:rFonts w:ascii="Times New Roman" w:hAnsi="Times New Roman" w:cs="Times New Roman"/>
          <w:sz w:val="24"/>
          <w:szCs w:val="24"/>
          <w:lang w:eastAsia="lt-LT"/>
        </w:rPr>
      </w:pPr>
      <w:r w:rsidRPr="00E1588E">
        <w:rPr>
          <w:rFonts w:ascii="Times New Roman" w:hAnsi="Times New Roman" w:cs="Times New Roman"/>
          <w:sz w:val="24"/>
          <w:szCs w:val="24"/>
          <w:lang w:eastAsia="lt-LT"/>
        </w:rPr>
        <w:t xml:space="preserve">Dėl nuolat pratęsiamų terminų ir neapibrėžto galutinio rezultato gali būti nepasiekiami realūs administracinės naštos mažinimo tikslai. </w:t>
      </w:r>
    </w:p>
    <w:p w14:paraId="5D3E15E0" w14:textId="77777777" w:rsidR="007F5163" w:rsidRPr="007F5163" w:rsidRDefault="00E1588E">
      <w:pPr>
        <w:pStyle w:val="Pagrindiniotekstotrauka"/>
        <w:numPr>
          <w:ilvl w:val="0"/>
          <w:numId w:val="9"/>
        </w:numPr>
        <w:tabs>
          <w:tab w:val="left" w:pos="1134"/>
        </w:tabs>
        <w:spacing w:after="0"/>
        <w:ind w:left="0" w:firstLine="851"/>
        <w:jc w:val="both"/>
        <w:rPr>
          <w:rFonts w:ascii="Times New Roman" w:hAnsi="Times New Roman" w:cs="Times New Roman"/>
          <w:sz w:val="24"/>
          <w:szCs w:val="24"/>
          <w:lang w:eastAsia="lt-LT"/>
        </w:rPr>
      </w:pPr>
      <w:r w:rsidRPr="00E1588E">
        <w:rPr>
          <w:rFonts w:ascii="Times New Roman" w:hAnsi="Times New Roman" w:cs="Times New Roman"/>
          <w:b/>
          <w:bCs/>
          <w:sz w:val="24"/>
          <w:szCs w:val="24"/>
          <w:lang w:eastAsia="lt-LT"/>
        </w:rPr>
        <w:t>Neefektyvaus išteklių naudojimo rizika</w:t>
      </w:r>
    </w:p>
    <w:p w14:paraId="5E752223" w14:textId="61FB5752" w:rsidR="00E1588E" w:rsidRPr="00E1588E" w:rsidRDefault="00E1588E" w:rsidP="00182583">
      <w:pPr>
        <w:pStyle w:val="Pagrindiniotekstotrauka"/>
        <w:tabs>
          <w:tab w:val="left" w:pos="1134"/>
        </w:tabs>
        <w:spacing w:after="0"/>
        <w:ind w:left="0" w:firstLine="851"/>
        <w:jc w:val="both"/>
        <w:rPr>
          <w:rFonts w:ascii="Times New Roman" w:hAnsi="Times New Roman" w:cs="Times New Roman"/>
          <w:sz w:val="24"/>
          <w:szCs w:val="24"/>
          <w:lang w:eastAsia="lt-LT"/>
        </w:rPr>
      </w:pPr>
      <w:r w:rsidRPr="00E1588E">
        <w:rPr>
          <w:rFonts w:ascii="Times New Roman" w:hAnsi="Times New Roman" w:cs="Times New Roman"/>
          <w:sz w:val="24"/>
          <w:szCs w:val="24"/>
          <w:lang w:eastAsia="lt-LT"/>
        </w:rPr>
        <w:t xml:space="preserve">Investicijos į informacines sistemas ar funkcionalumus gali nesukurti apčiuopiamos naudos, jei jų poveikis nėra matuojamas. </w:t>
      </w:r>
    </w:p>
    <w:p w14:paraId="762CF9B0" w14:textId="77777777" w:rsidR="007F5163" w:rsidRPr="007F5163" w:rsidRDefault="00E1588E">
      <w:pPr>
        <w:pStyle w:val="Pagrindiniotekstotrauka"/>
        <w:numPr>
          <w:ilvl w:val="0"/>
          <w:numId w:val="9"/>
        </w:numPr>
        <w:tabs>
          <w:tab w:val="left" w:pos="1134"/>
        </w:tabs>
        <w:spacing w:after="0"/>
        <w:ind w:left="0" w:firstLine="851"/>
        <w:jc w:val="both"/>
        <w:rPr>
          <w:rFonts w:ascii="Times New Roman" w:hAnsi="Times New Roman" w:cs="Times New Roman"/>
          <w:sz w:val="24"/>
          <w:szCs w:val="24"/>
          <w:lang w:eastAsia="lt-LT"/>
        </w:rPr>
      </w:pPr>
      <w:r w:rsidRPr="00E1588E">
        <w:rPr>
          <w:rFonts w:ascii="Times New Roman" w:hAnsi="Times New Roman" w:cs="Times New Roman"/>
          <w:b/>
          <w:bCs/>
          <w:sz w:val="24"/>
          <w:szCs w:val="24"/>
          <w:lang w:eastAsia="lt-LT"/>
        </w:rPr>
        <w:t>Formalaus planavimo rizika</w:t>
      </w:r>
    </w:p>
    <w:p w14:paraId="4EAB8E94" w14:textId="619AC065" w:rsidR="00E1588E" w:rsidRPr="00E1588E" w:rsidRDefault="00E1588E" w:rsidP="00182583">
      <w:pPr>
        <w:pStyle w:val="Pagrindiniotekstotrauka"/>
        <w:tabs>
          <w:tab w:val="left" w:pos="1134"/>
        </w:tabs>
        <w:spacing w:after="0"/>
        <w:ind w:left="0" w:firstLine="851"/>
        <w:jc w:val="both"/>
        <w:rPr>
          <w:rFonts w:ascii="Times New Roman" w:hAnsi="Times New Roman" w:cs="Times New Roman"/>
          <w:sz w:val="24"/>
          <w:szCs w:val="24"/>
          <w:lang w:eastAsia="lt-LT"/>
        </w:rPr>
      </w:pPr>
      <w:r w:rsidRPr="00E1588E">
        <w:rPr>
          <w:rFonts w:ascii="Times New Roman" w:hAnsi="Times New Roman" w:cs="Times New Roman"/>
          <w:sz w:val="24"/>
          <w:szCs w:val="24"/>
          <w:lang w:eastAsia="lt-LT"/>
        </w:rPr>
        <w:t xml:space="preserve">Egzistuoja rizika, kad planavimas orientuotas į formalių reikalavimų įvykdymą, o ne į realų poveikį. </w:t>
      </w:r>
    </w:p>
    <w:p w14:paraId="398683F1" w14:textId="77777777" w:rsidR="007F5163" w:rsidRPr="007F5163" w:rsidRDefault="00E1588E">
      <w:pPr>
        <w:pStyle w:val="Pagrindiniotekstotrauka"/>
        <w:numPr>
          <w:ilvl w:val="0"/>
          <w:numId w:val="9"/>
        </w:numPr>
        <w:tabs>
          <w:tab w:val="left" w:pos="1134"/>
        </w:tabs>
        <w:spacing w:after="0"/>
        <w:ind w:left="0" w:firstLine="851"/>
        <w:jc w:val="both"/>
        <w:rPr>
          <w:rFonts w:ascii="Times New Roman" w:hAnsi="Times New Roman" w:cs="Times New Roman"/>
          <w:sz w:val="24"/>
          <w:szCs w:val="24"/>
          <w:lang w:eastAsia="lt-LT"/>
        </w:rPr>
      </w:pPr>
      <w:r w:rsidRPr="00E1588E">
        <w:rPr>
          <w:rFonts w:ascii="Times New Roman" w:hAnsi="Times New Roman" w:cs="Times New Roman"/>
          <w:b/>
          <w:bCs/>
          <w:sz w:val="24"/>
          <w:szCs w:val="24"/>
          <w:lang w:eastAsia="lt-LT"/>
        </w:rPr>
        <w:t>Stebėsenos nepakankamumo rizika</w:t>
      </w:r>
    </w:p>
    <w:p w14:paraId="268992E4" w14:textId="6FC6255A" w:rsidR="00E1588E" w:rsidRPr="00E1588E" w:rsidRDefault="00E1588E" w:rsidP="00182583">
      <w:pPr>
        <w:pStyle w:val="Pagrindiniotekstotrauka"/>
        <w:tabs>
          <w:tab w:val="left" w:pos="1134"/>
        </w:tabs>
        <w:spacing w:after="0"/>
        <w:ind w:left="0" w:firstLine="851"/>
        <w:jc w:val="both"/>
        <w:rPr>
          <w:rFonts w:ascii="Times New Roman" w:hAnsi="Times New Roman" w:cs="Times New Roman"/>
          <w:sz w:val="24"/>
          <w:szCs w:val="24"/>
          <w:lang w:eastAsia="lt-LT"/>
        </w:rPr>
      </w:pPr>
      <w:r w:rsidRPr="00E1588E">
        <w:rPr>
          <w:rFonts w:ascii="Times New Roman" w:hAnsi="Times New Roman" w:cs="Times New Roman"/>
          <w:sz w:val="24"/>
          <w:szCs w:val="24"/>
          <w:lang w:eastAsia="lt-LT"/>
        </w:rPr>
        <w:t>Dėl tęstinių priemonių ir neapibrėžtų rezultatų kyla rizika netiksliai vertinti pasiektus rezultatus skirtingais ataskaitiniais laikotarpiais.</w:t>
      </w:r>
    </w:p>
    <w:p w14:paraId="24A9D61A" w14:textId="77777777" w:rsidR="005041ED" w:rsidRDefault="005041ED" w:rsidP="00182583">
      <w:pPr>
        <w:tabs>
          <w:tab w:val="left" w:pos="1134"/>
        </w:tabs>
        <w:spacing w:after="0"/>
        <w:ind w:firstLine="851"/>
        <w:jc w:val="both"/>
        <w:rPr>
          <w:rFonts w:ascii="Times New Roman" w:eastAsia="Times New Roman" w:hAnsi="Times New Roman" w:cs="Times New Roman"/>
          <w:sz w:val="24"/>
          <w:szCs w:val="24"/>
        </w:rPr>
      </w:pPr>
    </w:p>
    <w:p w14:paraId="6DC41EC9" w14:textId="2EC708D0" w:rsidR="00C054A1" w:rsidRDefault="00656C92" w:rsidP="00182583">
      <w:pPr>
        <w:tabs>
          <w:tab w:val="left" w:pos="1134"/>
        </w:tabs>
        <w:spacing w:after="0"/>
        <w:ind w:firstLine="851"/>
        <w:jc w:val="both"/>
        <w:rPr>
          <w:rFonts w:ascii="Times New Roman" w:eastAsia="Times New Roman" w:hAnsi="Times New Roman" w:cs="Times New Roman"/>
          <w:sz w:val="24"/>
          <w:szCs w:val="24"/>
        </w:rPr>
      </w:pPr>
      <w:r w:rsidRPr="00656C92">
        <w:rPr>
          <w:rFonts w:ascii="Times New Roman" w:eastAsia="Times New Roman" w:hAnsi="Times New Roman" w:cs="Times New Roman"/>
          <w:sz w:val="24"/>
          <w:szCs w:val="24"/>
        </w:rPr>
        <w:t>Atlikus vidaus kontrolės veikimo vertinimą, Savivaldybės administracijos vykdomoje administracinės naštos mažinimo srityje nustatyta</w:t>
      </w:r>
      <w:r w:rsidR="00C054A1">
        <w:rPr>
          <w:rFonts w:ascii="Times New Roman" w:eastAsia="Times New Roman" w:hAnsi="Times New Roman" w:cs="Times New Roman"/>
          <w:sz w:val="24"/>
          <w:szCs w:val="24"/>
        </w:rPr>
        <w:t>:</w:t>
      </w:r>
    </w:p>
    <w:p w14:paraId="11B92C0E" w14:textId="77777777" w:rsidR="009C2863" w:rsidRPr="009C2863" w:rsidRDefault="00DA40E3" w:rsidP="009C2863">
      <w:pPr>
        <w:pStyle w:val="Sraopastraipa"/>
        <w:numPr>
          <w:ilvl w:val="0"/>
          <w:numId w:val="4"/>
        </w:numPr>
        <w:tabs>
          <w:tab w:val="left" w:pos="1134"/>
        </w:tabs>
        <w:spacing w:after="0"/>
        <w:ind w:left="0" w:firstLine="851"/>
        <w:jc w:val="both"/>
        <w:rPr>
          <w:rFonts w:ascii="Times New Roman" w:hAnsi="Times New Roman" w:cs="Times New Roman"/>
          <w:sz w:val="24"/>
          <w:szCs w:val="24"/>
          <w:lang w:eastAsia="zh-CN"/>
        </w:rPr>
      </w:pPr>
      <w:r w:rsidRPr="009C2863">
        <w:rPr>
          <w:rFonts w:ascii="Times New Roman" w:eastAsia="Times New Roman" w:hAnsi="Times New Roman" w:cs="Times New Roman"/>
          <w:b/>
          <w:bCs/>
          <w:sz w:val="24"/>
          <w:szCs w:val="24"/>
        </w:rPr>
        <w:t>Teisinio reglamentavimo pažeidimas dėl viešinimo:</w:t>
      </w:r>
      <w:r w:rsidRPr="009C2863">
        <w:rPr>
          <w:rFonts w:ascii="Times New Roman" w:eastAsia="Times New Roman" w:hAnsi="Times New Roman" w:cs="Times New Roman"/>
          <w:sz w:val="24"/>
          <w:szCs w:val="24"/>
        </w:rPr>
        <w:t xml:space="preserve"> Nesilaikoma administracinės naštos mažinimo įstatymo 6 straipsnio 2 dalyje įtvirtinto reikalavimo informaciją apie administracinės naštos mažinimo priemonių vykdymą savivaldybės interneto svetainėje skelbti ir atnaujinti ne rečiau kaip kartą per pusmetį.</w:t>
      </w:r>
      <w:r w:rsidR="00FB5F66" w:rsidRPr="009C2863">
        <w:rPr>
          <w:rFonts w:ascii="Times New Roman" w:eastAsia="Times New Roman" w:hAnsi="Times New Roman" w:cs="Times New Roman"/>
          <w:sz w:val="24"/>
          <w:szCs w:val="24"/>
        </w:rPr>
        <w:t xml:space="preserve"> </w:t>
      </w:r>
    </w:p>
    <w:p w14:paraId="0A8DB50E" w14:textId="3DAF861F" w:rsidR="00C054A1" w:rsidRPr="009C2863" w:rsidRDefault="00C054A1" w:rsidP="009C2863">
      <w:pPr>
        <w:pStyle w:val="Sraopastraipa"/>
        <w:numPr>
          <w:ilvl w:val="0"/>
          <w:numId w:val="4"/>
        </w:numPr>
        <w:tabs>
          <w:tab w:val="left" w:pos="1134"/>
        </w:tabs>
        <w:spacing w:after="0"/>
        <w:ind w:left="0" w:firstLine="851"/>
        <w:jc w:val="both"/>
        <w:rPr>
          <w:rFonts w:ascii="Times New Roman" w:hAnsi="Times New Roman" w:cs="Times New Roman"/>
          <w:sz w:val="24"/>
          <w:szCs w:val="24"/>
          <w:lang w:eastAsia="zh-CN"/>
        </w:rPr>
      </w:pPr>
      <w:r w:rsidRPr="009C2863">
        <w:rPr>
          <w:rFonts w:ascii="Times New Roman" w:hAnsi="Times New Roman" w:cs="Times New Roman"/>
          <w:b/>
          <w:bCs/>
          <w:sz w:val="24"/>
          <w:szCs w:val="24"/>
          <w:lang w:eastAsia="zh-CN"/>
        </w:rPr>
        <w:lastRenderedPageBreak/>
        <w:t>Nevykdomos priemonės:</w:t>
      </w:r>
      <w:r w:rsidRPr="009C2863">
        <w:rPr>
          <w:rFonts w:ascii="Times New Roman" w:hAnsi="Times New Roman" w:cs="Times New Roman"/>
          <w:sz w:val="24"/>
          <w:szCs w:val="24"/>
          <w:lang w:eastAsia="zh-CN"/>
        </w:rPr>
        <w:t xml:space="preserve"> 1.2 priemonė (informavimas apie e-paslaugas) ir 1.6 priemonė (verslo apklausos) 2025 m. II pusmetį nebuvo vykdomos. </w:t>
      </w:r>
    </w:p>
    <w:p w14:paraId="79679307" w14:textId="53E73E9A" w:rsidR="00C054A1" w:rsidRPr="00C054A1" w:rsidRDefault="00C054A1">
      <w:pPr>
        <w:pStyle w:val="Pagrindiniotekstotrauka"/>
        <w:numPr>
          <w:ilvl w:val="0"/>
          <w:numId w:val="5"/>
        </w:numPr>
        <w:tabs>
          <w:tab w:val="left" w:pos="1134"/>
        </w:tabs>
        <w:spacing w:after="0"/>
        <w:ind w:left="0" w:firstLine="851"/>
        <w:jc w:val="both"/>
        <w:rPr>
          <w:rFonts w:ascii="Times New Roman" w:hAnsi="Times New Roman" w:cs="Times New Roman"/>
          <w:sz w:val="24"/>
          <w:szCs w:val="24"/>
          <w:lang w:eastAsia="zh-CN"/>
        </w:rPr>
      </w:pPr>
      <w:r w:rsidRPr="00C054A1">
        <w:rPr>
          <w:rFonts w:ascii="Times New Roman" w:hAnsi="Times New Roman" w:cs="Times New Roman"/>
          <w:b/>
          <w:bCs/>
          <w:sz w:val="24"/>
          <w:szCs w:val="24"/>
          <w:lang w:eastAsia="zh-CN"/>
        </w:rPr>
        <w:t>Planavimo trūkumai:</w:t>
      </w:r>
      <w:r w:rsidRPr="00C054A1">
        <w:rPr>
          <w:rFonts w:ascii="Times New Roman" w:hAnsi="Times New Roman" w:cs="Times New Roman"/>
          <w:sz w:val="24"/>
          <w:szCs w:val="24"/>
          <w:lang w:eastAsia="zh-CN"/>
        </w:rPr>
        <w:t xml:space="preserve"> Planai rengiami kopijuojant ankstesnius dokumentus, nevertinant realaus poreikio. </w:t>
      </w:r>
    </w:p>
    <w:p w14:paraId="1580758C" w14:textId="1AF08408" w:rsidR="00C054A1" w:rsidRPr="00C054A1" w:rsidRDefault="00C054A1">
      <w:pPr>
        <w:pStyle w:val="Pagrindiniotekstotrauka"/>
        <w:numPr>
          <w:ilvl w:val="1"/>
          <w:numId w:val="5"/>
        </w:numPr>
        <w:tabs>
          <w:tab w:val="left" w:pos="1134"/>
        </w:tabs>
        <w:spacing w:after="0"/>
        <w:ind w:left="0" w:firstLine="851"/>
        <w:jc w:val="both"/>
        <w:rPr>
          <w:rFonts w:ascii="Times New Roman" w:hAnsi="Times New Roman" w:cs="Times New Roman"/>
          <w:sz w:val="24"/>
          <w:szCs w:val="24"/>
          <w:lang w:eastAsia="zh-CN"/>
        </w:rPr>
      </w:pPr>
      <w:r w:rsidRPr="00C054A1">
        <w:rPr>
          <w:rFonts w:ascii="Times New Roman" w:hAnsi="Times New Roman" w:cs="Times New Roman"/>
          <w:b/>
          <w:bCs/>
          <w:sz w:val="24"/>
          <w:szCs w:val="24"/>
          <w:lang w:eastAsia="zh-CN"/>
        </w:rPr>
        <w:t>Veiklos imitavimo rizika:</w:t>
      </w:r>
      <w:r w:rsidRPr="00C054A1">
        <w:rPr>
          <w:rFonts w:ascii="Times New Roman" w:hAnsi="Times New Roman" w:cs="Times New Roman"/>
          <w:sz w:val="24"/>
          <w:szCs w:val="24"/>
          <w:lang w:eastAsia="zh-CN"/>
        </w:rPr>
        <w:t xml:space="preserve"> Egzistuoja didelė tikimybė, kad administracinės naštos mažinimo procesas yra deklaratyvus – planas sudarytas tik dėl teisinio reikalavimo, tačiau jis negeneruoja apčiuopiamos vertės piliečiams ar verslui. </w:t>
      </w:r>
    </w:p>
    <w:p w14:paraId="370A9636" w14:textId="40357A82" w:rsidR="003D074C" w:rsidRPr="00DA40E3" w:rsidRDefault="00C054A1">
      <w:pPr>
        <w:pStyle w:val="Pagrindiniotekstotrauka"/>
        <w:numPr>
          <w:ilvl w:val="0"/>
          <w:numId w:val="6"/>
        </w:numPr>
        <w:tabs>
          <w:tab w:val="left" w:pos="1134"/>
        </w:tabs>
        <w:spacing w:after="0"/>
        <w:ind w:left="0" w:firstLine="851"/>
        <w:jc w:val="both"/>
        <w:rPr>
          <w:rFonts w:ascii="Times New Roman" w:hAnsi="Times New Roman" w:cs="Times New Roman"/>
          <w:sz w:val="24"/>
          <w:szCs w:val="24"/>
          <w:lang w:eastAsia="zh-CN"/>
        </w:rPr>
      </w:pPr>
      <w:r w:rsidRPr="00C054A1">
        <w:rPr>
          <w:rFonts w:ascii="Times New Roman" w:hAnsi="Times New Roman" w:cs="Times New Roman"/>
          <w:b/>
          <w:bCs/>
          <w:sz w:val="24"/>
          <w:szCs w:val="24"/>
          <w:lang w:eastAsia="zh-CN"/>
        </w:rPr>
        <w:t>Stebėsenos klaidingumas:</w:t>
      </w:r>
      <w:r w:rsidRPr="00C054A1">
        <w:rPr>
          <w:rFonts w:ascii="Times New Roman" w:hAnsi="Times New Roman" w:cs="Times New Roman"/>
          <w:sz w:val="24"/>
          <w:szCs w:val="24"/>
          <w:lang w:eastAsia="zh-CN"/>
        </w:rPr>
        <w:t xml:space="preserve"> Dėl nuolatinio priemonių perkėlimo į naujus planus kyla rizika, kad tie patys pasiekimai bus skaičiuojami kelis kartus skirtingose ataskaitose. </w:t>
      </w:r>
    </w:p>
    <w:p w14:paraId="27EB7D5E" w14:textId="77777777" w:rsidR="001C08AD" w:rsidRDefault="001C08AD">
      <w:pPr>
        <w:rPr>
          <w:rFonts w:ascii="Times New Roman" w:hAnsi="Times New Roman" w:cs="Times New Roman"/>
          <w:b/>
          <w:bCs/>
          <w:sz w:val="24"/>
          <w:szCs w:val="24"/>
          <w:lang w:eastAsia="zh-CN"/>
        </w:rPr>
      </w:pPr>
      <w:r>
        <w:rPr>
          <w:rFonts w:ascii="Times New Roman" w:hAnsi="Times New Roman" w:cs="Times New Roman"/>
          <w:b/>
          <w:bCs/>
          <w:sz w:val="24"/>
          <w:szCs w:val="24"/>
          <w:lang w:eastAsia="zh-CN"/>
        </w:rPr>
        <w:br w:type="page"/>
      </w:r>
    </w:p>
    <w:p w14:paraId="6D8E4E86" w14:textId="0E492A61" w:rsidR="006041DE" w:rsidRDefault="00131D32" w:rsidP="00182583">
      <w:pPr>
        <w:pStyle w:val="Pagrindiniotekstotrauka"/>
        <w:spacing w:before="120"/>
        <w:ind w:left="0"/>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lastRenderedPageBreak/>
        <w:t>REKOMENDACIJOS</w:t>
      </w:r>
    </w:p>
    <w:p w14:paraId="3226A7F2" w14:textId="00039272" w:rsidR="00C054A1" w:rsidRDefault="00C054A1" w:rsidP="00182583">
      <w:pPr>
        <w:pStyle w:val="Pagrindiniotekstotrauka"/>
        <w:tabs>
          <w:tab w:val="left" w:pos="1134"/>
        </w:tabs>
        <w:spacing w:after="0"/>
        <w:ind w:left="0" w:firstLine="851"/>
        <w:jc w:val="both"/>
        <w:rPr>
          <w:rFonts w:ascii="Times New Roman" w:eastAsia="Times New Roman" w:hAnsi="Times New Roman" w:cs="Times New Roman"/>
          <w:sz w:val="24"/>
          <w:szCs w:val="20"/>
        </w:rPr>
      </w:pPr>
      <w:r w:rsidRPr="00C054A1">
        <w:rPr>
          <w:rFonts w:ascii="Times New Roman" w:eastAsia="Times New Roman" w:hAnsi="Times New Roman" w:cs="Times New Roman"/>
          <w:sz w:val="24"/>
          <w:szCs w:val="20"/>
        </w:rPr>
        <w:t xml:space="preserve">Siekiant stiprinti vidaus kontrolę ir </w:t>
      </w:r>
      <w:r w:rsidR="00F54658" w:rsidRPr="00C054A1">
        <w:rPr>
          <w:rFonts w:ascii="Times New Roman" w:eastAsia="Times New Roman" w:hAnsi="Times New Roman" w:cs="Times New Roman"/>
          <w:sz w:val="24"/>
          <w:szCs w:val="20"/>
        </w:rPr>
        <w:t>efektyv</w:t>
      </w:r>
      <w:r w:rsidR="00F54658">
        <w:rPr>
          <w:rFonts w:ascii="Times New Roman" w:eastAsia="Times New Roman" w:hAnsi="Times New Roman" w:cs="Times New Roman"/>
          <w:sz w:val="24"/>
          <w:szCs w:val="20"/>
        </w:rPr>
        <w:t>inti</w:t>
      </w:r>
      <w:r w:rsidR="00F54658" w:rsidRPr="00C054A1">
        <w:rPr>
          <w:rFonts w:ascii="Times New Roman" w:eastAsia="Times New Roman" w:hAnsi="Times New Roman" w:cs="Times New Roman"/>
          <w:sz w:val="24"/>
          <w:szCs w:val="20"/>
        </w:rPr>
        <w:t xml:space="preserve"> </w:t>
      </w:r>
      <w:r w:rsidRPr="00C054A1">
        <w:rPr>
          <w:rFonts w:ascii="Times New Roman" w:eastAsia="Times New Roman" w:hAnsi="Times New Roman" w:cs="Times New Roman"/>
          <w:sz w:val="24"/>
          <w:szCs w:val="20"/>
        </w:rPr>
        <w:t>planavim</w:t>
      </w:r>
      <w:r w:rsidR="00F54658">
        <w:rPr>
          <w:rFonts w:ascii="Times New Roman" w:eastAsia="Times New Roman" w:hAnsi="Times New Roman" w:cs="Times New Roman"/>
          <w:sz w:val="24"/>
          <w:szCs w:val="20"/>
        </w:rPr>
        <w:t>ą</w:t>
      </w:r>
      <w:r w:rsidRPr="00C054A1">
        <w:rPr>
          <w:rFonts w:ascii="Times New Roman" w:eastAsia="Times New Roman" w:hAnsi="Times New Roman" w:cs="Times New Roman"/>
          <w:sz w:val="24"/>
          <w:szCs w:val="20"/>
        </w:rPr>
        <w:t xml:space="preserve">, </w:t>
      </w:r>
      <w:r w:rsidR="007C4973">
        <w:rPr>
          <w:rFonts w:ascii="Times New Roman" w:eastAsia="Times New Roman" w:hAnsi="Times New Roman" w:cs="Times New Roman"/>
          <w:sz w:val="24"/>
          <w:szCs w:val="20"/>
        </w:rPr>
        <w:t xml:space="preserve">rengiant </w:t>
      </w:r>
      <w:r w:rsidR="005108E9">
        <w:rPr>
          <w:rFonts w:ascii="Times New Roman" w:eastAsia="Times New Roman" w:hAnsi="Times New Roman" w:cs="Times New Roman"/>
          <w:sz w:val="24"/>
          <w:szCs w:val="20"/>
        </w:rPr>
        <w:t>ateinančių</w:t>
      </w:r>
      <w:r w:rsidR="007C4973">
        <w:rPr>
          <w:rFonts w:ascii="Times New Roman" w:eastAsia="Times New Roman" w:hAnsi="Times New Roman" w:cs="Times New Roman"/>
          <w:sz w:val="24"/>
          <w:szCs w:val="20"/>
        </w:rPr>
        <w:t xml:space="preserve"> metų administracinės naštos mažinimo priemonių planą</w:t>
      </w:r>
      <w:r w:rsidR="005108E9">
        <w:rPr>
          <w:rFonts w:ascii="Times New Roman" w:eastAsia="Times New Roman" w:hAnsi="Times New Roman" w:cs="Times New Roman"/>
          <w:sz w:val="24"/>
          <w:szCs w:val="20"/>
        </w:rPr>
        <w:t>,</w:t>
      </w:r>
      <w:r w:rsidR="007C4973">
        <w:rPr>
          <w:rFonts w:ascii="Times New Roman" w:eastAsia="Times New Roman" w:hAnsi="Times New Roman" w:cs="Times New Roman"/>
          <w:sz w:val="24"/>
          <w:szCs w:val="20"/>
        </w:rPr>
        <w:t xml:space="preserve"> </w:t>
      </w:r>
      <w:r w:rsidRPr="00C054A1">
        <w:rPr>
          <w:rFonts w:ascii="Times New Roman" w:eastAsia="Times New Roman" w:hAnsi="Times New Roman" w:cs="Times New Roman"/>
          <w:sz w:val="24"/>
          <w:szCs w:val="20"/>
        </w:rPr>
        <w:t>rekomenduojama:</w:t>
      </w:r>
    </w:p>
    <w:p w14:paraId="04968549" w14:textId="72E876CC" w:rsidR="000D5314" w:rsidRPr="00C054A1" w:rsidRDefault="000D5314" w:rsidP="00182583">
      <w:pPr>
        <w:pStyle w:val="Pagrindiniotekstotrauka"/>
        <w:tabs>
          <w:tab w:val="left" w:pos="1134"/>
        </w:tabs>
        <w:spacing w:after="0"/>
        <w:ind w:left="0" w:firstLine="851"/>
        <w:jc w:val="both"/>
        <w:rPr>
          <w:rFonts w:ascii="Times New Roman" w:eastAsia="Times New Roman" w:hAnsi="Times New Roman" w:cs="Times New Roman"/>
          <w:sz w:val="24"/>
          <w:szCs w:val="20"/>
        </w:rPr>
      </w:pPr>
      <w:r>
        <w:rPr>
          <w:rFonts w:ascii="Times New Roman" w:eastAsia="Times New Roman" w:hAnsi="Times New Roman" w:cs="Times New Roman"/>
          <w:b/>
          <w:bCs/>
          <w:sz w:val="24"/>
          <w:szCs w:val="20"/>
        </w:rPr>
        <w:t>(</w:t>
      </w:r>
      <w:r w:rsidRPr="000D5314">
        <w:rPr>
          <w:rFonts w:ascii="Times New Roman" w:eastAsia="Times New Roman" w:hAnsi="Times New Roman" w:cs="Times New Roman"/>
          <w:b/>
          <w:bCs/>
          <w:sz w:val="24"/>
          <w:szCs w:val="20"/>
        </w:rPr>
        <w:t>Didelio reikšmingumo</w:t>
      </w:r>
      <w:r>
        <w:rPr>
          <w:rFonts w:ascii="Times New Roman" w:eastAsia="Times New Roman" w:hAnsi="Times New Roman" w:cs="Times New Roman"/>
          <w:b/>
          <w:bCs/>
          <w:sz w:val="24"/>
          <w:szCs w:val="20"/>
        </w:rPr>
        <w:t>)</w:t>
      </w:r>
    </w:p>
    <w:p w14:paraId="253475B2" w14:textId="2EE0040D" w:rsidR="00706803" w:rsidRDefault="00706803">
      <w:pPr>
        <w:pStyle w:val="Pagrindiniotekstotrauka"/>
        <w:numPr>
          <w:ilvl w:val="0"/>
          <w:numId w:val="7"/>
        </w:numPr>
        <w:tabs>
          <w:tab w:val="left" w:pos="1134"/>
        </w:tabs>
        <w:spacing w:after="0"/>
        <w:ind w:left="0" w:firstLine="851"/>
        <w:jc w:val="both"/>
        <w:rPr>
          <w:rFonts w:ascii="Times New Roman" w:eastAsia="Times New Roman" w:hAnsi="Times New Roman" w:cs="Times New Roman"/>
          <w:sz w:val="24"/>
          <w:szCs w:val="20"/>
        </w:rPr>
      </w:pPr>
      <w:r w:rsidRPr="00706803">
        <w:rPr>
          <w:rFonts w:ascii="Times New Roman" w:eastAsia="Times New Roman" w:hAnsi="Times New Roman" w:cs="Times New Roman"/>
          <w:b/>
          <w:bCs/>
          <w:sz w:val="24"/>
          <w:szCs w:val="20"/>
        </w:rPr>
        <w:t>Nedelsiant paskirti atsakingą asmenį</w:t>
      </w:r>
      <w:r>
        <w:rPr>
          <w:rFonts w:ascii="Times New Roman" w:eastAsia="Times New Roman" w:hAnsi="Times New Roman" w:cs="Times New Roman"/>
          <w:b/>
          <w:bCs/>
          <w:sz w:val="24"/>
          <w:szCs w:val="20"/>
        </w:rPr>
        <w:t xml:space="preserve">: </w:t>
      </w:r>
      <w:r>
        <w:rPr>
          <w:rFonts w:ascii="Times New Roman" w:eastAsia="Times New Roman" w:hAnsi="Times New Roman" w:cs="Times New Roman"/>
          <w:sz w:val="24"/>
          <w:szCs w:val="20"/>
        </w:rPr>
        <w:t xml:space="preserve">Įsakymu paskirti </w:t>
      </w:r>
      <w:r w:rsidR="001147E9">
        <w:rPr>
          <w:rFonts w:ascii="Times New Roman" w:eastAsia="Times New Roman" w:hAnsi="Times New Roman" w:cs="Times New Roman"/>
          <w:sz w:val="24"/>
          <w:szCs w:val="20"/>
        </w:rPr>
        <w:t xml:space="preserve">asmenį, </w:t>
      </w:r>
      <w:r>
        <w:rPr>
          <w:rFonts w:ascii="Times New Roman" w:eastAsia="Times New Roman" w:hAnsi="Times New Roman" w:cs="Times New Roman"/>
          <w:sz w:val="24"/>
          <w:szCs w:val="20"/>
        </w:rPr>
        <w:t xml:space="preserve">atsakingą </w:t>
      </w:r>
      <w:r w:rsidR="001147E9">
        <w:rPr>
          <w:rFonts w:ascii="Times New Roman" w:eastAsia="Times New Roman" w:hAnsi="Times New Roman" w:cs="Times New Roman"/>
          <w:sz w:val="24"/>
          <w:szCs w:val="20"/>
        </w:rPr>
        <w:t>už administracinės naštos mažinimo priemonių plano rengimą, vykdymo koordinavimą visoje administracijoje, informacijos teikimą Tarnybai bei viešinimą.</w:t>
      </w:r>
    </w:p>
    <w:p w14:paraId="4B320D8F" w14:textId="7BC93C4D" w:rsidR="000D5314" w:rsidRPr="00706803" w:rsidRDefault="000D5314" w:rsidP="000D5314">
      <w:pPr>
        <w:pStyle w:val="Pagrindiniotekstotrauka"/>
        <w:tabs>
          <w:tab w:val="left" w:pos="1134"/>
        </w:tabs>
        <w:spacing w:after="0"/>
        <w:ind w:left="851"/>
        <w:jc w:val="both"/>
        <w:rPr>
          <w:rFonts w:ascii="Times New Roman" w:eastAsia="Times New Roman" w:hAnsi="Times New Roman" w:cs="Times New Roman"/>
          <w:sz w:val="24"/>
          <w:szCs w:val="20"/>
        </w:rPr>
      </w:pPr>
      <w:r>
        <w:rPr>
          <w:rFonts w:ascii="Times New Roman" w:eastAsia="Times New Roman" w:hAnsi="Times New Roman" w:cs="Times New Roman"/>
          <w:b/>
          <w:bCs/>
          <w:sz w:val="24"/>
          <w:szCs w:val="20"/>
        </w:rPr>
        <w:t>(Vidutinio</w:t>
      </w:r>
      <w:r w:rsidRPr="000D5314">
        <w:rPr>
          <w:rFonts w:ascii="Times New Roman" w:eastAsia="Times New Roman" w:hAnsi="Times New Roman" w:cs="Times New Roman"/>
          <w:b/>
          <w:bCs/>
          <w:sz w:val="24"/>
          <w:szCs w:val="20"/>
        </w:rPr>
        <w:t xml:space="preserve"> reikšmingumo</w:t>
      </w:r>
      <w:r>
        <w:rPr>
          <w:rFonts w:ascii="Times New Roman" w:eastAsia="Times New Roman" w:hAnsi="Times New Roman" w:cs="Times New Roman"/>
          <w:b/>
          <w:bCs/>
          <w:sz w:val="24"/>
          <w:szCs w:val="20"/>
        </w:rPr>
        <w:t>)</w:t>
      </w:r>
    </w:p>
    <w:p w14:paraId="1005C2B0" w14:textId="1083A3ED" w:rsidR="00C054A1" w:rsidRPr="00C054A1" w:rsidRDefault="00C054A1">
      <w:pPr>
        <w:pStyle w:val="Pagrindiniotekstotrauka"/>
        <w:numPr>
          <w:ilvl w:val="0"/>
          <w:numId w:val="7"/>
        </w:numPr>
        <w:tabs>
          <w:tab w:val="left" w:pos="1134"/>
        </w:tabs>
        <w:spacing w:after="0"/>
        <w:ind w:left="0" w:firstLine="851"/>
        <w:jc w:val="both"/>
        <w:rPr>
          <w:rFonts w:ascii="Times New Roman" w:eastAsia="Times New Roman" w:hAnsi="Times New Roman" w:cs="Times New Roman"/>
          <w:sz w:val="24"/>
          <w:szCs w:val="20"/>
        </w:rPr>
      </w:pPr>
      <w:r w:rsidRPr="00C054A1">
        <w:rPr>
          <w:rFonts w:ascii="Times New Roman" w:eastAsia="Times New Roman" w:hAnsi="Times New Roman" w:cs="Times New Roman"/>
          <w:b/>
          <w:bCs/>
          <w:sz w:val="24"/>
          <w:szCs w:val="20"/>
        </w:rPr>
        <w:t>Griežtinti terminų kontrolę:</w:t>
      </w:r>
      <w:r w:rsidRPr="00C054A1">
        <w:rPr>
          <w:rFonts w:ascii="Times New Roman" w:eastAsia="Times New Roman" w:hAnsi="Times New Roman" w:cs="Times New Roman"/>
          <w:sz w:val="24"/>
          <w:szCs w:val="20"/>
        </w:rPr>
        <w:t xml:space="preserve"> Nustatyti galutinius, nepakeičiamus priemonių įgyvendinimo terminus, kad jos netaptų „amžinais projektais“. </w:t>
      </w:r>
    </w:p>
    <w:p w14:paraId="480A9043" w14:textId="77777777" w:rsidR="00C054A1" w:rsidRPr="00C054A1" w:rsidRDefault="00C054A1">
      <w:pPr>
        <w:pStyle w:val="Pagrindiniotekstotrauka"/>
        <w:numPr>
          <w:ilvl w:val="0"/>
          <w:numId w:val="7"/>
        </w:numPr>
        <w:tabs>
          <w:tab w:val="left" w:pos="1134"/>
        </w:tabs>
        <w:spacing w:after="0"/>
        <w:ind w:left="0" w:firstLine="851"/>
        <w:jc w:val="both"/>
        <w:rPr>
          <w:rFonts w:ascii="Times New Roman" w:eastAsia="Times New Roman" w:hAnsi="Times New Roman" w:cs="Times New Roman"/>
          <w:sz w:val="24"/>
          <w:szCs w:val="20"/>
        </w:rPr>
      </w:pPr>
      <w:r w:rsidRPr="00C054A1">
        <w:rPr>
          <w:rFonts w:ascii="Times New Roman" w:eastAsia="Times New Roman" w:hAnsi="Times New Roman" w:cs="Times New Roman"/>
          <w:b/>
          <w:bCs/>
          <w:sz w:val="24"/>
          <w:szCs w:val="20"/>
        </w:rPr>
        <w:t>Peržiūrėti rodiklius:</w:t>
      </w:r>
      <w:r w:rsidRPr="00C054A1">
        <w:rPr>
          <w:rFonts w:ascii="Times New Roman" w:eastAsia="Times New Roman" w:hAnsi="Times New Roman" w:cs="Times New Roman"/>
          <w:sz w:val="24"/>
          <w:szCs w:val="20"/>
        </w:rPr>
        <w:t xml:space="preserve"> Atsisakyti grynai kiekybinių veiklos rodiklių (vnt.) ir pereiti prie rezultato rodiklių, kurie matuotų realų laiko ar lėšų sutaupymą vartotojams. </w:t>
      </w:r>
    </w:p>
    <w:p w14:paraId="584D2844" w14:textId="77777777" w:rsidR="00C054A1" w:rsidRPr="00C054A1" w:rsidRDefault="00C054A1">
      <w:pPr>
        <w:pStyle w:val="Pagrindiniotekstotrauka"/>
        <w:numPr>
          <w:ilvl w:val="0"/>
          <w:numId w:val="7"/>
        </w:numPr>
        <w:tabs>
          <w:tab w:val="left" w:pos="1134"/>
        </w:tabs>
        <w:spacing w:after="0"/>
        <w:ind w:left="0" w:firstLine="851"/>
        <w:jc w:val="both"/>
        <w:rPr>
          <w:rFonts w:ascii="Times New Roman" w:eastAsia="Times New Roman" w:hAnsi="Times New Roman" w:cs="Times New Roman"/>
          <w:sz w:val="24"/>
          <w:szCs w:val="20"/>
        </w:rPr>
      </w:pPr>
      <w:r w:rsidRPr="00C054A1">
        <w:rPr>
          <w:rFonts w:ascii="Times New Roman" w:eastAsia="Times New Roman" w:hAnsi="Times New Roman" w:cs="Times New Roman"/>
          <w:b/>
          <w:bCs/>
          <w:sz w:val="24"/>
          <w:szCs w:val="20"/>
        </w:rPr>
        <w:t>Konkretizuoti atsakomybę:</w:t>
      </w:r>
      <w:r w:rsidRPr="00C054A1">
        <w:rPr>
          <w:rFonts w:ascii="Times New Roman" w:eastAsia="Times New Roman" w:hAnsi="Times New Roman" w:cs="Times New Roman"/>
          <w:sz w:val="24"/>
          <w:szCs w:val="20"/>
        </w:rPr>
        <w:t xml:space="preserve"> Vietoj bendro vykdytojo „struktūriniai padaliniai“, nurodyti konkrečius skyrius ar asmenis, atsakingus už kiekvieną priemonę. </w:t>
      </w:r>
    </w:p>
    <w:p w14:paraId="230E8EF3" w14:textId="1BDC35B8" w:rsidR="00C054A1" w:rsidRPr="00C054A1" w:rsidRDefault="00C054A1">
      <w:pPr>
        <w:pStyle w:val="Pagrindiniotekstotrauka"/>
        <w:numPr>
          <w:ilvl w:val="0"/>
          <w:numId w:val="7"/>
        </w:numPr>
        <w:tabs>
          <w:tab w:val="left" w:pos="1134"/>
        </w:tabs>
        <w:spacing w:after="0"/>
        <w:ind w:left="0" w:firstLine="851"/>
        <w:jc w:val="both"/>
        <w:rPr>
          <w:rFonts w:ascii="Times New Roman" w:eastAsia="Times New Roman" w:hAnsi="Times New Roman" w:cs="Times New Roman"/>
          <w:sz w:val="24"/>
          <w:szCs w:val="20"/>
        </w:rPr>
      </w:pPr>
      <w:r w:rsidRPr="00C054A1">
        <w:rPr>
          <w:rFonts w:ascii="Times New Roman" w:eastAsia="Times New Roman" w:hAnsi="Times New Roman" w:cs="Times New Roman"/>
          <w:b/>
          <w:bCs/>
          <w:sz w:val="24"/>
          <w:szCs w:val="20"/>
        </w:rPr>
        <w:t>Užtikrinti duomenų teikimą:</w:t>
      </w:r>
      <w:r w:rsidRPr="00C054A1">
        <w:rPr>
          <w:rFonts w:ascii="Times New Roman" w:eastAsia="Times New Roman" w:hAnsi="Times New Roman" w:cs="Times New Roman"/>
          <w:sz w:val="24"/>
          <w:szCs w:val="20"/>
        </w:rPr>
        <w:t xml:space="preserve"> Įpareigoti visus struktūrinius padalinius teikti išsamią ir savalaikę informaciją apie priemonių vykdymą </w:t>
      </w:r>
      <w:r w:rsidR="001147E9">
        <w:rPr>
          <w:rFonts w:ascii="Times New Roman" w:eastAsia="Times New Roman" w:hAnsi="Times New Roman" w:cs="Times New Roman"/>
          <w:sz w:val="24"/>
          <w:szCs w:val="20"/>
        </w:rPr>
        <w:t>atsakingam asmeniui</w:t>
      </w:r>
      <w:r w:rsidRPr="00C054A1">
        <w:rPr>
          <w:rFonts w:ascii="Times New Roman" w:eastAsia="Times New Roman" w:hAnsi="Times New Roman" w:cs="Times New Roman"/>
          <w:sz w:val="24"/>
          <w:szCs w:val="20"/>
        </w:rPr>
        <w:t xml:space="preserve">. </w:t>
      </w:r>
    </w:p>
    <w:p w14:paraId="525A18FC" w14:textId="77777777" w:rsidR="006B6EA2" w:rsidRDefault="006B6EA2" w:rsidP="00182583">
      <w:pPr>
        <w:pStyle w:val="Pagrindiniotekstotrauka"/>
        <w:spacing w:after="0"/>
        <w:ind w:left="0" w:firstLine="993"/>
        <w:jc w:val="both"/>
        <w:rPr>
          <w:rFonts w:ascii="Times New Roman" w:eastAsia="Times New Roman" w:hAnsi="Times New Roman" w:cs="Times New Roman"/>
          <w:sz w:val="24"/>
          <w:szCs w:val="24"/>
          <w:lang w:eastAsia="zh-CN"/>
        </w:rPr>
      </w:pPr>
    </w:p>
    <w:p w14:paraId="39715C90" w14:textId="77777777" w:rsidR="00656C92" w:rsidRDefault="00656C92" w:rsidP="00182583">
      <w:pPr>
        <w:pStyle w:val="Pagrindiniotekstotrauka"/>
        <w:spacing w:after="0"/>
        <w:ind w:left="0" w:firstLine="993"/>
        <w:jc w:val="both"/>
        <w:rPr>
          <w:rFonts w:ascii="Times New Roman" w:eastAsia="Times New Roman" w:hAnsi="Times New Roman" w:cs="Times New Roman"/>
          <w:sz w:val="24"/>
          <w:szCs w:val="24"/>
          <w:lang w:eastAsia="zh-CN"/>
        </w:rPr>
      </w:pPr>
    </w:p>
    <w:p w14:paraId="1D15224B" w14:textId="77777777" w:rsidR="00F438D9" w:rsidRDefault="00F438D9" w:rsidP="00182583">
      <w:pPr>
        <w:pStyle w:val="Pagrindiniotekstotrauka"/>
        <w:spacing w:after="0"/>
        <w:ind w:left="0" w:firstLine="993"/>
        <w:jc w:val="both"/>
        <w:rPr>
          <w:rFonts w:ascii="Times New Roman" w:eastAsia="Times New Roman" w:hAnsi="Times New Roman" w:cs="Times New Roman"/>
          <w:sz w:val="24"/>
          <w:szCs w:val="24"/>
          <w:lang w:eastAsia="zh-CN"/>
        </w:rPr>
      </w:pPr>
    </w:p>
    <w:p w14:paraId="4E128E0B" w14:textId="77777777" w:rsidR="00F438D9" w:rsidRDefault="00F438D9" w:rsidP="00182583">
      <w:pPr>
        <w:pStyle w:val="Pagrindiniotekstotrauka"/>
        <w:spacing w:after="0"/>
        <w:ind w:left="0" w:firstLine="993"/>
        <w:jc w:val="both"/>
        <w:rPr>
          <w:rFonts w:ascii="Times New Roman" w:eastAsia="Times New Roman" w:hAnsi="Times New Roman" w:cs="Times New Roman"/>
          <w:sz w:val="24"/>
          <w:szCs w:val="24"/>
          <w:lang w:eastAsia="zh-CN"/>
        </w:rPr>
      </w:pPr>
    </w:p>
    <w:p w14:paraId="6DB9CF46" w14:textId="6C3B4A72" w:rsidR="006B6EA2" w:rsidRPr="006041DE" w:rsidRDefault="00656C92" w:rsidP="00182583">
      <w:pPr>
        <w:pStyle w:val="Pagrindiniotekstotrauka"/>
        <w:spacing w:after="0"/>
        <w:ind w:left="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Vidaus auditorius</w:t>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p>
    <w:sectPr w:rsidR="006B6EA2" w:rsidRPr="006041DE" w:rsidSect="006B6EA2">
      <w:headerReference w:type="default" r:id="rId13"/>
      <w:foot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AEBBA" w14:textId="77777777" w:rsidR="00F953B4" w:rsidRDefault="00F953B4" w:rsidP="002B3BB6">
      <w:pPr>
        <w:spacing w:after="0" w:line="240" w:lineRule="auto"/>
      </w:pPr>
      <w:r>
        <w:separator/>
      </w:r>
    </w:p>
  </w:endnote>
  <w:endnote w:type="continuationSeparator" w:id="0">
    <w:p w14:paraId="460598A4" w14:textId="77777777" w:rsidR="00F953B4" w:rsidRDefault="00F953B4" w:rsidP="002B3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2F978" w14:textId="27073241" w:rsidR="0037135E" w:rsidRDefault="0037135E">
    <w:pPr>
      <w:pStyle w:val="Porat"/>
    </w:pPr>
  </w:p>
  <w:p w14:paraId="78564455" w14:textId="77777777" w:rsidR="00704F5D" w:rsidRDefault="00704F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4FB6B" w14:textId="77777777" w:rsidR="00F953B4" w:rsidRDefault="00F953B4" w:rsidP="002B3BB6">
      <w:pPr>
        <w:spacing w:after="0" w:line="240" w:lineRule="auto"/>
      </w:pPr>
      <w:r>
        <w:separator/>
      </w:r>
    </w:p>
  </w:footnote>
  <w:footnote w:type="continuationSeparator" w:id="0">
    <w:p w14:paraId="07BA491F" w14:textId="77777777" w:rsidR="00F953B4" w:rsidRDefault="00F953B4" w:rsidP="002B3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295445"/>
      <w:docPartObj>
        <w:docPartGallery w:val="Page Numbers (Top of Page)"/>
        <w:docPartUnique/>
      </w:docPartObj>
    </w:sdtPr>
    <w:sdtContent>
      <w:p w14:paraId="2ACD0748" w14:textId="37FCC477" w:rsidR="0037135E" w:rsidRDefault="0037135E" w:rsidP="0037135E">
        <w:pPr>
          <w:pStyle w:val="Antrats"/>
          <w:tabs>
            <w:tab w:val="clear" w:pos="4819"/>
          </w:tab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44B48"/>
    <w:multiLevelType w:val="multilevel"/>
    <w:tmpl w:val="81B0C4AC"/>
    <w:lvl w:ilvl="0">
      <w:start w:val="1"/>
      <w:numFmt w:val="decimal"/>
      <w:lvlText w:val="%1."/>
      <w:lvlJc w:val="left"/>
      <w:pPr>
        <w:tabs>
          <w:tab w:val="num" w:pos="1852"/>
        </w:tabs>
        <w:ind w:left="1852" w:hanging="360"/>
      </w:pPr>
    </w:lvl>
    <w:lvl w:ilvl="1" w:tentative="1">
      <w:start w:val="1"/>
      <w:numFmt w:val="decimal"/>
      <w:lvlText w:val="%2."/>
      <w:lvlJc w:val="left"/>
      <w:pPr>
        <w:tabs>
          <w:tab w:val="num" w:pos="2572"/>
        </w:tabs>
        <w:ind w:left="2572" w:hanging="360"/>
      </w:pPr>
    </w:lvl>
    <w:lvl w:ilvl="2" w:tentative="1">
      <w:start w:val="1"/>
      <w:numFmt w:val="decimal"/>
      <w:lvlText w:val="%3."/>
      <w:lvlJc w:val="left"/>
      <w:pPr>
        <w:tabs>
          <w:tab w:val="num" w:pos="3292"/>
        </w:tabs>
        <w:ind w:left="3292" w:hanging="360"/>
      </w:pPr>
    </w:lvl>
    <w:lvl w:ilvl="3" w:tentative="1">
      <w:start w:val="1"/>
      <w:numFmt w:val="decimal"/>
      <w:lvlText w:val="%4."/>
      <w:lvlJc w:val="left"/>
      <w:pPr>
        <w:tabs>
          <w:tab w:val="num" w:pos="4012"/>
        </w:tabs>
        <w:ind w:left="4012" w:hanging="360"/>
      </w:pPr>
    </w:lvl>
    <w:lvl w:ilvl="4" w:tentative="1">
      <w:start w:val="1"/>
      <w:numFmt w:val="decimal"/>
      <w:lvlText w:val="%5."/>
      <w:lvlJc w:val="left"/>
      <w:pPr>
        <w:tabs>
          <w:tab w:val="num" w:pos="4732"/>
        </w:tabs>
        <w:ind w:left="4732" w:hanging="360"/>
      </w:pPr>
    </w:lvl>
    <w:lvl w:ilvl="5" w:tentative="1">
      <w:start w:val="1"/>
      <w:numFmt w:val="decimal"/>
      <w:lvlText w:val="%6."/>
      <w:lvlJc w:val="left"/>
      <w:pPr>
        <w:tabs>
          <w:tab w:val="num" w:pos="5452"/>
        </w:tabs>
        <w:ind w:left="5452" w:hanging="360"/>
      </w:pPr>
    </w:lvl>
    <w:lvl w:ilvl="6" w:tentative="1">
      <w:start w:val="1"/>
      <w:numFmt w:val="decimal"/>
      <w:lvlText w:val="%7."/>
      <w:lvlJc w:val="left"/>
      <w:pPr>
        <w:tabs>
          <w:tab w:val="num" w:pos="6172"/>
        </w:tabs>
        <w:ind w:left="6172" w:hanging="360"/>
      </w:pPr>
    </w:lvl>
    <w:lvl w:ilvl="7" w:tentative="1">
      <w:start w:val="1"/>
      <w:numFmt w:val="decimal"/>
      <w:lvlText w:val="%8."/>
      <w:lvlJc w:val="left"/>
      <w:pPr>
        <w:tabs>
          <w:tab w:val="num" w:pos="6892"/>
        </w:tabs>
        <w:ind w:left="6892" w:hanging="360"/>
      </w:pPr>
    </w:lvl>
    <w:lvl w:ilvl="8" w:tentative="1">
      <w:start w:val="1"/>
      <w:numFmt w:val="decimal"/>
      <w:lvlText w:val="%9."/>
      <w:lvlJc w:val="left"/>
      <w:pPr>
        <w:tabs>
          <w:tab w:val="num" w:pos="7612"/>
        </w:tabs>
        <w:ind w:left="7612" w:hanging="360"/>
      </w:pPr>
    </w:lvl>
  </w:abstractNum>
  <w:abstractNum w:abstractNumId="1" w15:restartNumberingAfterBreak="0">
    <w:nsid w:val="246A308F"/>
    <w:multiLevelType w:val="multilevel"/>
    <w:tmpl w:val="B89E1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2A185E"/>
    <w:multiLevelType w:val="hybridMultilevel"/>
    <w:tmpl w:val="18443DAC"/>
    <w:lvl w:ilvl="0" w:tplc="A2507D02">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3" w15:restartNumberingAfterBreak="0">
    <w:nsid w:val="300B5096"/>
    <w:multiLevelType w:val="multilevel"/>
    <w:tmpl w:val="BD1A1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92603A"/>
    <w:multiLevelType w:val="hybridMultilevel"/>
    <w:tmpl w:val="A6E064F8"/>
    <w:lvl w:ilvl="0" w:tplc="A2507D02">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9C306A6"/>
    <w:multiLevelType w:val="hybridMultilevel"/>
    <w:tmpl w:val="9CE8EA3E"/>
    <w:lvl w:ilvl="0" w:tplc="A2507D02">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6" w15:restartNumberingAfterBreak="0">
    <w:nsid w:val="5C6E277F"/>
    <w:multiLevelType w:val="hybridMultilevel"/>
    <w:tmpl w:val="DD92BF4C"/>
    <w:lvl w:ilvl="0" w:tplc="A2507D02">
      <w:start w:val="1"/>
      <w:numFmt w:val="bullet"/>
      <w:lvlText w:val=""/>
      <w:lvlJc w:val="left"/>
      <w:pPr>
        <w:ind w:left="1854" w:hanging="360"/>
      </w:pPr>
      <w:rPr>
        <w:rFonts w:ascii="Symbol" w:hAnsi="Symbol" w:hint="default"/>
      </w:rPr>
    </w:lvl>
    <w:lvl w:ilvl="1" w:tplc="A2507D02">
      <w:start w:val="1"/>
      <w:numFmt w:val="bullet"/>
      <w:lvlText w:val=""/>
      <w:lvlJc w:val="left"/>
      <w:pPr>
        <w:ind w:left="2574" w:hanging="360"/>
      </w:pPr>
      <w:rPr>
        <w:rFonts w:ascii="Symbol" w:hAnsi="Symbol"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7" w15:restartNumberingAfterBreak="0">
    <w:nsid w:val="65215EC1"/>
    <w:multiLevelType w:val="hybridMultilevel"/>
    <w:tmpl w:val="C02849E4"/>
    <w:lvl w:ilvl="0" w:tplc="A2507D02">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6A3E2A80"/>
    <w:multiLevelType w:val="hybridMultilevel"/>
    <w:tmpl w:val="7CA076A0"/>
    <w:lvl w:ilvl="0" w:tplc="A2507D02">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7F246D0F"/>
    <w:multiLevelType w:val="hybridMultilevel"/>
    <w:tmpl w:val="6CF2F3D4"/>
    <w:lvl w:ilvl="0" w:tplc="A2507D02">
      <w:start w:val="1"/>
      <w:numFmt w:val="bullet"/>
      <w:lvlText w:val=""/>
      <w:lvlJc w:val="left"/>
      <w:pPr>
        <w:ind w:left="1741" w:hanging="360"/>
      </w:pPr>
      <w:rPr>
        <w:rFonts w:ascii="Symbol" w:hAnsi="Symbol" w:hint="default"/>
      </w:rPr>
    </w:lvl>
    <w:lvl w:ilvl="1" w:tplc="04270003" w:tentative="1">
      <w:start w:val="1"/>
      <w:numFmt w:val="bullet"/>
      <w:lvlText w:val="o"/>
      <w:lvlJc w:val="left"/>
      <w:pPr>
        <w:ind w:left="2461" w:hanging="360"/>
      </w:pPr>
      <w:rPr>
        <w:rFonts w:ascii="Courier New" w:hAnsi="Courier New" w:cs="Courier New" w:hint="default"/>
      </w:rPr>
    </w:lvl>
    <w:lvl w:ilvl="2" w:tplc="04270005" w:tentative="1">
      <w:start w:val="1"/>
      <w:numFmt w:val="bullet"/>
      <w:lvlText w:val=""/>
      <w:lvlJc w:val="left"/>
      <w:pPr>
        <w:ind w:left="3181" w:hanging="360"/>
      </w:pPr>
      <w:rPr>
        <w:rFonts w:ascii="Wingdings" w:hAnsi="Wingdings" w:hint="default"/>
      </w:rPr>
    </w:lvl>
    <w:lvl w:ilvl="3" w:tplc="04270001" w:tentative="1">
      <w:start w:val="1"/>
      <w:numFmt w:val="bullet"/>
      <w:lvlText w:val=""/>
      <w:lvlJc w:val="left"/>
      <w:pPr>
        <w:ind w:left="3901" w:hanging="360"/>
      </w:pPr>
      <w:rPr>
        <w:rFonts w:ascii="Symbol" w:hAnsi="Symbol" w:hint="default"/>
      </w:rPr>
    </w:lvl>
    <w:lvl w:ilvl="4" w:tplc="04270003" w:tentative="1">
      <w:start w:val="1"/>
      <w:numFmt w:val="bullet"/>
      <w:lvlText w:val="o"/>
      <w:lvlJc w:val="left"/>
      <w:pPr>
        <w:ind w:left="4621" w:hanging="360"/>
      </w:pPr>
      <w:rPr>
        <w:rFonts w:ascii="Courier New" w:hAnsi="Courier New" w:cs="Courier New" w:hint="default"/>
      </w:rPr>
    </w:lvl>
    <w:lvl w:ilvl="5" w:tplc="04270005" w:tentative="1">
      <w:start w:val="1"/>
      <w:numFmt w:val="bullet"/>
      <w:lvlText w:val=""/>
      <w:lvlJc w:val="left"/>
      <w:pPr>
        <w:ind w:left="5341" w:hanging="360"/>
      </w:pPr>
      <w:rPr>
        <w:rFonts w:ascii="Wingdings" w:hAnsi="Wingdings" w:hint="default"/>
      </w:rPr>
    </w:lvl>
    <w:lvl w:ilvl="6" w:tplc="04270001" w:tentative="1">
      <w:start w:val="1"/>
      <w:numFmt w:val="bullet"/>
      <w:lvlText w:val=""/>
      <w:lvlJc w:val="left"/>
      <w:pPr>
        <w:ind w:left="6061" w:hanging="360"/>
      </w:pPr>
      <w:rPr>
        <w:rFonts w:ascii="Symbol" w:hAnsi="Symbol" w:hint="default"/>
      </w:rPr>
    </w:lvl>
    <w:lvl w:ilvl="7" w:tplc="04270003" w:tentative="1">
      <w:start w:val="1"/>
      <w:numFmt w:val="bullet"/>
      <w:lvlText w:val="o"/>
      <w:lvlJc w:val="left"/>
      <w:pPr>
        <w:ind w:left="6781" w:hanging="360"/>
      </w:pPr>
      <w:rPr>
        <w:rFonts w:ascii="Courier New" w:hAnsi="Courier New" w:cs="Courier New" w:hint="default"/>
      </w:rPr>
    </w:lvl>
    <w:lvl w:ilvl="8" w:tplc="04270005" w:tentative="1">
      <w:start w:val="1"/>
      <w:numFmt w:val="bullet"/>
      <w:lvlText w:val=""/>
      <w:lvlJc w:val="left"/>
      <w:pPr>
        <w:ind w:left="7501" w:hanging="360"/>
      </w:pPr>
      <w:rPr>
        <w:rFonts w:ascii="Wingdings" w:hAnsi="Wingdings" w:hint="default"/>
      </w:rPr>
    </w:lvl>
  </w:abstractNum>
  <w:num w:numId="1" w16cid:durableId="161704439">
    <w:abstractNumId w:val="8"/>
  </w:num>
  <w:num w:numId="2" w16cid:durableId="890532573">
    <w:abstractNumId w:val="7"/>
  </w:num>
  <w:num w:numId="3" w16cid:durableId="1401440510">
    <w:abstractNumId w:val="9"/>
  </w:num>
  <w:num w:numId="4" w16cid:durableId="669986656">
    <w:abstractNumId w:val="2"/>
  </w:num>
  <w:num w:numId="5" w16cid:durableId="220217717">
    <w:abstractNumId w:val="6"/>
  </w:num>
  <w:num w:numId="6" w16cid:durableId="588583334">
    <w:abstractNumId w:val="5"/>
  </w:num>
  <w:num w:numId="7" w16cid:durableId="1353873783">
    <w:abstractNumId w:val="3"/>
  </w:num>
  <w:num w:numId="8" w16cid:durableId="1155798907">
    <w:abstractNumId w:val="1"/>
  </w:num>
  <w:num w:numId="9" w16cid:durableId="1215042741">
    <w:abstractNumId w:val="0"/>
  </w:num>
  <w:num w:numId="10" w16cid:durableId="208968616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51"/>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C06"/>
    <w:rsid w:val="00013F65"/>
    <w:rsid w:val="00024209"/>
    <w:rsid w:val="00024503"/>
    <w:rsid w:val="00030777"/>
    <w:rsid w:val="0004722C"/>
    <w:rsid w:val="0005216D"/>
    <w:rsid w:val="00052604"/>
    <w:rsid w:val="0005682F"/>
    <w:rsid w:val="0006138D"/>
    <w:rsid w:val="00073D55"/>
    <w:rsid w:val="00074644"/>
    <w:rsid w:val="00092D5E"/>
    <w:rsid w:val="0009625D"/>
    <w:rsid w:val="000A0B0E"/>
    <w:rsid w:val="000A3BA9"/>
    <w:rsid w:val="000B14EA"/>
    <w:rsid w:val="000B305E"/>
    <w:rsid w:val="000B31C0"/>
    <w:rsid w:val="000B4D19"/>
    <w:rsid w:val="000C70F0"/>
    <w:rsid w:val="000D1389"/>
    <w:rsid w:val="000D3EBD"/>
    <w:rsid w:val="000D5314"/>
    <w:rsid w:val="000E71AE"/>
    <w:rsid w:val="000F0F25"/>
    <w:rsid w:val="00103A45"/>
    <w:rsid w:val="001041F1"/>
    <w:rsid w:val="00113FEC"/>
    <w:rsid w:val="00114293"/>
    <w:rsid w:val="001147E9"/>
    <w:rsid w:val="00115C5A"/>
    <w:rsid w:val="00117A8C"/>
    <w:rsid w:val="00123207"/>
    <w:rsid w:val="00131211"/>
    <w:rsid w:val="00131D32"/>
    <w:rsid w:val="0013238D"/>
    <w:rsid w:val="00133EF8"/>
    <w:rsid w:val="00134764"/>
    <w:rsid w:val="00145B05"/>
    <w:rsid w:val="00146CB1"/>
    <w:rsid w:val="001476DE"/>
    <w:rsid w:val="00151A85"/>
    <w:rsid w:val="001535E8"/>
    <w:rsid w:val="001553F4"/>
    <w:rsid w:val="001651A5"/>
    <w:rsid w:val="00165DA0"/>
    <w:rsid w:val="00171E0A"/>
    <w:rsid w:val="001753DC"/>
    <w:rsid w:val="00176235"/>
    <w:rsid w:val="001775F4"/>
    <w:rsid w:val="00182583"/>
    <w:rsid w:val="0019730B"/>
    <w:rsid w:val="001C08AD"/>
    <w:rsid w:val="001E0A50"/>
    <w:rsid w:val="001E5EEF"/>
    <w:rsid w:val="001F41B0"/>
    <w:rsid w:val="001F57F6"/>
    <w:rsid w:val="001F5BF5"/>
    <w:rsid w:val="00200822"/>
    <w:rsid w:val="00201F90"/>
    <w:rsid w:val="00202AB2"/>
    <w:rsid w:val="002068E4"/>
    <w:rsid w:val="002277E1"/>
    <w:rsid w:val="0023306B"/>
    <w:rsid w:val="00240D60"/>
    <w:rsid w:val="002447F0"/>
    <w:rsid w:val="002472DB"/>
    <w:rsid w:val="00262B7D"/>
    <w:rsid w:val="00266C9E"/>
    <w:rsid w:val="00294EA1"/>
    <w:rsid w:val="00296751"/>
    <w:rsid w:val="002A4622"/>
    <w:rsid w:val="002B3BB6"/>
    <w:rsid w:val="002C0965"/>
    <w:rsid w:val="002D089C"/>
    <w:rsid w:val="002D0AFC"/>
    <w:rsid w:val="002D1BA0"/>
    <w:rsid w:val="002D36EB"/>
    <w:rsid w:val="002D3EA3"/>
    <w:rsid w:val="002D71A2"/>
    <w:rsid w:val="002F77A2"/>
    <w:rsid w:val="003024E3"/>
    <w:rsid w:val="00303850"/>
    <w:rsid w:val="00304371"/>
    <w:rsid w:val="00310B4C"/>
    <w:rsid w:val="00316DCB"/>
    <w:rsid w:val="00323A92"/>
    <w:rsid w:val="0033630F"/>
    <w:rsid w:val="00337295"/>
    <w:rsid w:val="003373A4"/>
    <w:rsid w:val="00341544"/>
    <w:rsid w:val="00341DC3"/>
    <w:rsid w:val="00345941"/>
    <w:rsid w:val="00354E48"/>
    <w:rsid w:val="003573B7"/>
    <w:rsid w:val="003579C2"/>
    <w:rsid w:val="0036020C"/>
    <w:rsid w:val="00360B35"/>
    <w:rsid w:val="0037135E"/>
    <w:rsid w:val="00385ED4"/>
    <w:rsid w:val="0039225A"/>
    <w:rsid w:val="00394329"/>
    <w:rsid w:val="003A634B"/>
    <w:rsid w:val="003B259F"/>
    <w:rsid w:val="003B4769"/>
    <w:rsid w:val="003B4C97"/>
    <w:rsid w:val="003B5D5A"/>
    <w:rsid w:val="003C16D4"/>
    <w:rsid w:val="003C61F1"/>
    <w:rsid w:val="003D074C"/>
    <w:rsid w:val="003D101B"/>
    <w:rsid w:val="003D10B6"/>
    <w:rsid w:val="003D486D"/>
    <w:rsid w:val="003D5682"/>
    <w:rsid w:val="003E4A10"/>
    <w:rsid w:val="003E5C64"/>
    <w:rsid w:val="003E7F67"/>
    <w:rsid w:val="003F29AF"/>
    <w:rsid w:val="003F5CBC"/>
    <w:rsid w:val="00404B48"/>
    <w:rsid w:val="0040783F"/>
    <w:rsid w:val="00407E78"/>
    <w:rsid w:val="004106FD"/>
    <w:rsid w:val="00415C4D"/>
    <w:rsid w:val="00415CC2"/>
    <w:rsid w:val="0042113A"/>
    <w:rsid w:val="00426111"/>
    <w:rsid w:val="0043148C"/>
    <w:rsid w:val="0043292B"/>
    <w:rsid w:val="00432E35"/>
    <w:rsid w:val="00436549"/>
    <w:rsid w:val="00444810"/>
    <w:rsid w:val="004502AA"/>
    <w:rsid w:val="00450A14"/>
    <w:rsid w:val="00451E28"/>
    <w:rsid w:val="00451FB6"/>
    <w:rsid w:val="00454B6A"/>
    <w:rsid w:val="0046197B"/>
    <w:rsid w:val="00462FB8"/>
    <w:rsid w:val="00466D10"/>
    <w:rsid w:val="004741BD"/>
    <w:rsid w:val="00476B1C"/>
    <w:rsid w:val="004812DF"/>
    <w:rsid w:val="00481782"/>
    <w:rsid w:val="0048333C"/>
    <w:rsid w:val="004A17B2"/>
    <w:rsid w:val="004A332C"/>
    <w:rsid w:val="004A42FC"/>
    <w:rsid w:val="004A52D0"/>
    <w:rsid w:val="004A7134"/>
    <w:rsid w:val="004A7CE8"/>
    <w:rsid w:val="004B3D24"/>
    <w:rsid w:val="004C2D5B"/>
    <w:rsid w:val="004C3C7E"/>
    <w:rsid w:val="004C4E65"/>
    <w:rsid w:val="004C76AE"/>
    <w:rsid w:val="004D3501"/>
    <w:rsid w:val="004D4C06"/>
    <w:rsid w:val="004D4D95"/>
    <w:rsid w:val="004D7635"/>
    <w:rsid w:val="004E58A1"/>
    <w:rsid w:val="004F0283"/>
    <w:rsid w:val="004F3E0C"/>
    <w:rsid w:val="004F4645"/>
    <w:rsid w:val="004F4A56"/>
    <w:rsid w:val="005041ED"/>
    <w:rsid w:val="005108E9"/>
    <w:rsid w:val="00513328"/>
    <w:rsid w:val="00524C7D"/>
    <w:rsid w:val="00550DFC"/>
    <w:rsid w:val="00551186"/>
    <w:rsid w:val="005610AB"/>
    <w:rsid w:val="00562E6E"/>
    <w:rsid w:val="005700FC"/>
    <w:rsid w:val="00571EC2"/>
    <w:rsid w:val="00581DEF"/>
    <w:rsid w:val="00583035"/>
    <w:rsid w:val="00583635"/>
    <w:rsid w:val="005877CF"/>
    <w:rsid w:val="0059130D"/>
    <w:rsid w:val="00591A7B"/>
    <w:rsid w:val="00592515"/>
    <w:rsid w:val="00594066"/>
    <w:rsid w:val="005A2BD1"/>
    <w:rsid w:val="005A3C6C"/>
    <w:rsid w:val="005B2123"/>
    <w:rsid w:val="005B3032"/>
    <w:rsid w:val="005B55DD"/>
    <w:rsid w:val="005B7EF5"/>
    <w:rsid w:val="005C19C3"/>
    <w:rsid w:val="005C580E"/>
    <w:rsid w:val="005D0619"/>
    <w:rsid w:val="005E4DEA"/>
    <w:rsid w:val="005E5ED5"/>
    <w:rsid w:val="005F40D8"/>
    <w:rsid w:val="0060093E"/>
    <w:rsid w:val="006041DE"/>
    <w:rsid w:val="00610412"/>
    <w:rsid w:val="0061062C"/>
    <w:rsid w:val="0061557A"/>
    <w:rsid w:val="006208AC"/>
    <w:rsid w:val="00622A76"/>
    <w:rsid w:val="0062672B"/>
    <w:rsid w:val="006321E3"/>
    <w:rsid w:val="00633B94"/>
    <w:rsid w:val="00635629"/>
    <w:rsid w:val="00636390"/>
    <w:rsid w:val="00636C6B"/>
    <w:rsid w:val="00644691"/>
    <w:rsid w:val="006508EF"/>
    <w:rsid w:val="00651B10"/>
    <w:rsid w:val="00655B6D"/>
    <w:rsid w:val="00656C92"/>
    <w:rsid w:val="006675E2"/>
    <w:rsid w:val="006834F2"/>
    <w:rsid w:val="00690D9E"/>
    <w:rsid w:val="006A311C"/>
    <w:rsid w:val="006A5B37"/>
    <w:rsid w:val="006A647C"/>
    <w:rsid w:val="006B6EA2"/>
    <w:rsid w:val="006C04FE"/>
    <w:rsid w:val="006C3225"/>
    <w:rsid w:val="006C5CEB"/>
    <w:rsid w:val="006C69D4"/>
    <w:rsid w:val="006C73C1"/>
    <w:rsid w:val="006D205F"/>
    <w:rsid w:val="006D2890"/>
    <w:rsid w:val="006D3BD3"/>
    <w:rsid w:val="006F2CE5"/>
    <w:rsid w:val="007003B4"/>
    <w:rsid w:val="00702076"/>
    <w:rsid w:val="00702F24"/>
    <w:rsid w:val="00704E7A"/>
    <w:rsid w:val="00704F5D"/>
    <w:rsid w:val="00706803"/>
    <w:rsid w:val="007076DA"/>
    <w:rsid w:val="00712837"/>
    <w:rsid w:val="007153ED"/>
    <w:rsid w:val="00717AAB"/>
    <w:rsid w:val="00720E2A"/>
    <w:rsid w:val="00721281"/>
    <w:rsid w:val="00722C8B"/>
    <w:rsid w:val="0072587B"/>
    <w:rsid w:val="00731F42"/>
    <w:rsid w:val="00732569"/>
    <w:rsid w:val="0073392C"/>
    <w:rsid w:val="00742DA4"/>
    <w:rsid w:val="00747D08"/>
    <w:rsid w:val="007504D0"/>
    <w:rsid w:val="007508DA"/>
    <w:rsid w:val="0075214C"/>
    <w:rsid w:val="007546F7"/>
    <w:rsid w:val="0075691A"/>
    <w:rsid w:val="00763915"/>
    <w:rsid w:val="007658D5"/>
    <w:rsid w:val="007659E0"/>
    <w:rsid w:val="00770418"/>
    <w:rsid w:val="00774BC9"/>
    <w:rsid w:val="00774DB1"/>
    <w:rsid w:val="00775EB1"/>
    <w:rsid w:val="00776C51"/>
    <w:rsid w:val="007900DA"/>
    <w:rsid w:val="007A300B"/>
    <w:rsid w:val="007B03F6"/>
    <w:rsid w:val="007B5CDF"/>
    <w:rsid w:val="007C0072"/>
    <w:rsid w:val="007C1B43"/>
    <w:rsid w:val="007C278C"/>
    <w:rsid w:val="007C3CD6"/>
    <w:rsid w:val="007C4973"/>
    <w:rsid w:val="007C55D7"/>
    <w:rsid w:val="007D3AC0"/>
    <w:rsid w:val="007D73BF"/>
    <w:rsid w:val="007E1407"/>
    <w:rsid w:val="007F5163"/>
    <w:rsid w:val="007F5688"/>
    <w:rsid w:val="007F77A0"/>
    <w:rsid w:val="00830020"/>
    <w:rsid w:val="00833882"/>
    <w:rsid w:val="008568E6"/>
    <w:rsid w:val="00857A5B"/>
    <w:rsid w:val="008671E5"/>
    <w:rsid w:val="008707A4"/>
    <w:rsid w:val="00872C1C"/>
    <w:rsid w:val="00874B28"/>
    <w:rsid w:val="008754B1"/>
    <w:rsid w:val="0087642F"/>
    <w:rsid w:val="00897D6B"/>
    <w:rsid w:val="008A1B91"/>
    <w:rsid w:val="008A7112"/>
    <w:rsid w:val="008B6B61"/>
    <w:rsid w:val="008D1D03"/>
    <w:rsid w:val="008E328D"/>
    <w:rsid w:val="008E60A4"/>
    <w:rsid w:val="008F46AB"/>
    <w:rsid w:val="008F4EAF"/>
    <w:rsid w:val="0090446F"/>
    <w:rsid w:val="00907843"/>
    <w:rsid w:val="00927E9D"/>
    <w:rsid w:val="00930141"/>
    <w:rsid w:val="00930434"/>
    <w:rsid w:val="00932107"/>
    <w:rsid w:val="009325B9"/>
    <w:rsid w:val="00944CA9"/>
    <w:rsid w:val="0094680E"/>
    <w:rsid w:val="009521B0"/>
    <w:rsid w:val="00953C59"/>
    <w:rsid w:val="00954EAC"/>
    <w:rsid w:val="00961D08"/>
    <w:rsid w:val="00967CCE"/>
    <w:rsid w:val="00973C8C"/>
    <w:rsid w:val="00980986"/>
    <w:rsid w:val="009919E1"/>
    <w:rsid w:val="00996F28"/>
    <w:rsid w:val="009A5649"/>
    <w:rsid w:val="009C0582"/>
    <w:rsid w:val="009C0886"/>
    <w:rsid w:val="009C2863"/>
    <w:rsid w:val="009D0D93"/>
    <w:rsid w:val="009D3EF3"/>
    <w:rsid w:val="009D4C63"/>
    <w:rsid w:val="009E06B8"/>
    <w:rsid w:val="009F08BB"/>
    <w:rsid w:val="009F4A7C"/>
    <w:rsid w:val="00A00524"/>
    <w:rsid w:val="00A10884"/>
    <w:rsid w:val="00A1242A"/>
    <w:rsid w:val="00A14C55"/>
    <w:rsid w:val="00A14F57"/>
    <w:rsid w:val="00A22608"/>
    <w:rsid w:val="00A22868"/>
    <w:rsid w:val="00A331D0"/>
    <w:rsid w:val="00A53FD9"/>
    <w:rsid w:val="00A55B2D"/>
    <w:rsid w:val="00A700C8"/>
    <w:rsid w:val="00A80CBD"/>
    <w:rsid w:val="00A8319E"/>
    <w:rsid w:val="00A9162E"/>
    <w:rsid w:val="00A969A2"/>
    <w:rsid w:val="00AB482E"/>
    <w:rsid w:val="00AC0F34"/>
    <w:rsid w:val="00AC4C07"/>
    <w:rsid w:val="00AC6DA5"/>
    <w:rsid w:val="00AD52F3"/>
    <w:rsid w:val="00AD577E"/>
    <w:rsid w:val="00AE2FFD"/>
    <w:rsid w:val="00AF4C4C"/>
    <w:rsid w:val="00B06E1C"/>
    <w:rsid w:val="00B12E8F"/>
    <w:rsid w:val="00B141E9"/>
    <w:rsid w:val="00B17669"/>
    <w:rsid w:val="00B22117"/>
    <w:rsid w:val="00B23377"/>
    <w:rsid w:val="00B34348"/>
    <w:rsid w:val="00B503B6"/>
    <w:rsid w:val="00B60C25"/>
    <w:rsid w:val="00B6341F"/>
    <w:rsid w:val="00B762D4"/>
    <w:rsid w:val="00B765F5"/>
    <w:rsid w:val="00B76C7C"/>
    <w:rsid w:val="00B80113"/>
    <w:rsid w:val="00B8061B"/>
    <w:rsid w:val="00B80DB7"/>
    <w:rsid w:val="00B81BE2"/>
    <w:rsid w:val="00B843C4"/>
    <w:rsid w:val="00B947F1"/>
    <w:rsid w:val="00B9527C"/>
    <w:rsid w:val="00BA63EE"/>
    <w:rsid w:val="00BA7AF0"/>
    <w:rsid w:val="00BB19DD"/>
    <w:rsid w:val="00BB23D1"/>
    <w:rsid w:val="00BB4EEE"/>
    <w:rsid w:val="00BC1D7F"/>
    <w:rsid w:val="00BD650E"/>
    <w:rsid w:val="00BD6CA9"/>
    <w:rsid w:val="00BE6EBE"/>
    <w:rsid w:val="00C054A1"/>
    <w:rsid w:val="00C067F5"/>
    <w:rsid w:val="00C15423"/>
    <w:rsid w:val="00C23001"/>
    <w:rsid w:val="00C300E4"/>
    <w:rsid w:val="00C40B8C"/>
    <w:rsid w:val="00C451C2"/>
    <w:rsid w:val="00C51975"/>
    <w:rsid w:val="00C522CA"/>
    <w:rsid w:val="00C5250E"/>
    <w:rsid w:val="00C61527"/>
    <w:rsid w:val="00C64F25"/>
    <w:rsid w:val="00C6639F"/>
    <w:rsid w:val="00C70885"/>
    <w:rsid w:val="00C70BD8"/>
    <w:rsid w:val="00C72DFB"/>
    <w:rsid w:val="00C75397"/>
    <w:rsid w:val="00C756D0"/>
    <w:rsid w:val="00C759AD"/>
    <w:rsid w:val="00C76ED2"/>
    <w:rsid w:val="00C81AEC"/>
    <w:rsid w:val="00C86E10"/>
    <w:rsid w:val="00C97733"/>
    <w:rsid w:val="00CA1AAF"/>
    <w:rsid w:val="00CA7051"/>
    <w:rsid w:val="00CB08F8"/>
    <w:rsid w:val="00CB52D7"/>
    <w:rsid w:val="00CC78EE"/>
    <w:rsid w:val="00CD3415"/>
    <w:rsid w:val="00CE40AB"/>
    <w:rsid w:val="00CE6265"/>
    <w:rsid w:val="00CF4E44"/>
    <w:rsid w:val="00D1027E"/>
    <w:rsid w:val="00D22B94"/>
    <w:rsid w:val="00D22F7D"/>
    <w:rsid w:val="00D24C38"/>
    <w:rsid w:val="00D2749F"/>
    <w:rsid w:val="00D2773A"/>
    <w:rsid w:val="00D33E40"/>
    <w:rsid w:val="00D42E55"/>
    <w:rsid w:val="00D46C7B"/>
    <w:rsid w:val="00D62BB6"/>
    <w:rsid w:val="00D65F8F"/>
    <w:rsid w:val="00D71DB9"/>
    <w:rsid w:val="00D83A77"/>
    <w:rsid w:val="00D9114D"/>
    <w:rsid w:val="00D96751"/>
    <w:rsid w:val="00D96B21"/>
    <w:rsid w:val="00DA40E3"/>
    <w:rsid w:val="00DA686B"/>
    <w:rsid w:val="00DB3AFA"/>
    <w:rsid w:val="00DD0C9D"/>
    <w:rsid w:val="00DD57C1"/>
    <w:rsid w:val="00DF0F15"/>
    <w:rsid w:val="00DF1DCC"/>
    <w:rsid w:val="00E02847"/>
    <w:rsid w:val="00E06897"/>
    <w:rsid w:val="00E12647"/>
    <w:rsid w:val="00E132C6"/>
    <w:rsid w:val="00E13CD5"/>
    <w:rsid w:val="00E14577"/>
    <w:rsid w:val="00E1588E"/>
    <w:rsid w:val="00E21E3E"/>
    <w:rsid w:val="00E24485"/>
    <w:rsid w:val="00E26E43"/>
    <w:rsid w:val="00E30CD2"/>
    <w:rsid w:val="00E32499"/>
    <w:rsid w:val="00E5129F"/>
    <w:rsid w:val="00E54C91"/>
    <w:rsid w:val="00E552CE"/>
    <w:rsid w:val="00E62688"/>
    <w:rsid w:val="00E71C09"/>
    <w:rsid w:val="00E72708"/>
    <w:rsid w:val="00E76797"/>
    <w:rsid w:val="00E902D5"/>
    <w:rsid w:val="00E96E76"/>
    <w:rsid w:val="00E9787D"/>
    <w:rsid w:val="00E97AE8"/>
    <w:rsid w:val="00EA7806"/>
    <w:rsid w:val="00EB1212"/>
    <w:rsid w:val="00EB222F"/>
    <w:rsid w:val="00EB386B"/>
    <w:rsid w:val="00EB3D0D"/>
    <w:rsid w:val="00EC07AC"/>
    <w:rsid w:val="00EC411A"/>
    <w:rsid w:val="00ED0F57"/>
    <w:rsid w:val="00ED3911"/>
    <w:rsid w:val="00ED4762"/>
    <w:rsid w:val="00ED78AB"/>
    <w:rsid w:val="00EE1D39"/>
    <w:rsid w:val="00EE6A30"/>
    <w:rsid w:val="00EE773B"/>
    <w:rsid w:val="00F030FB"/>
    <w:rsid w:val="00F14FD8"/>
    <w:rsid w:val="00F278FD"/>
    <w:rsid w:val="00F337BC"/>
    <w:rsid w:val="00F419B5"/>
    <w:rsid w:val="00F438D9"/>
    <w:rsid w:val="00F46600"/>
    <w:rsid w:val="00F54658"/>
    <w:rsid w:val="00F55117"/>
    <w:rsid w:val="00F555F8"/>
    <w:rsid w:val="00F571CA"/>
    <w:rsid w:val="00F60734"/>
    <w:rsid w:val="00F62D1C"/>
    <w:rsid w:val="00F67607"/>
    <w:rsid w:val="00F7066E"/>
    <w:rsid w:val="00F719CE"/>
    <w:rsid w:val="00F75ADB"/>
    <w:rsid w:val="00F82610"/>
    <w:rsid w:val="00F87FBC"/>
    <w:rsid w:val="00F9256C"/>
    <w:rsid w:val="00F94D6E"/>
    <w:rsid w:val="00F953B4"/>
    <w:rsid w:val="00FA1443"/>
    <w:rsid w:val="00FA59AA"/>
    <w:rsid w:val="00FA5BFA"/>
    <w:rsid w:val="00FB5F66"/>
    <w:rsid w:val="00FB6123"/>
    <w:rsid w:val="00FC6EF0"/>
    <w:rsid w:val="00FD288C"/>
    <w:rsid w:val="00FE1ED9"/>
    <w:rsid w:val="00FE51E5"/>
    <w:rsid w:val="00FE7E90"/>
    <w:rsid w:val="00FF3715"/>
    <w:rsid w:val="00FF53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043E3"/>
  <w15:docId w15:val="{BF74C287-6839-4A31-8D96-33CF44F35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3FD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4D4C06"/>
    <w:rPr>
      <w:color w:val="0000FF"/>
      <w:u w:val="single"/>
    </w:rPr>
  </w:style>
  <w:style w:type="paragraph" w:styleId="Pagrindiniotekstotrauka3">
    <w:name w:val="Body Text Indent 3"/>
    <w:basedOn w:val="prastasis"/>
    <w:link w:val="Pagrindiniotekstotrauka3Diagrama"/>
    <w:rsid w:val="004D4C06"/>
    <w:pPr>
      <w:spacing w:after="0" w:line="240" w:lineRule="auto"/>
      <w:ind w:firstLine="567"/>
    </w:pPr>
    <w:rPr>
      <w:rFonts w:ascii="TimesLT" w:eastAsia="Times New Roman" w:hAnsi="TimesLT" w:cs="Times New Roman"/>
      <w:sz w:val="24"/>
      <w:szCs w:val="20"/>
      <w:lang w:val="en-GB"/>
    </w:rPr>
  </w:style>
  <w:style w:type="character" w:customStyle="1" w:styleId="Pagrindiniotekstotrauka3Diagrama">
    <w:name w:val="Pagrindinio teksto įtrauka 3 Diagrama"/>
    <w:basedOn w:val="Numatytasispastraiposriftas"/>
    <w:link w:val="Pagrindiniotekstotrauka3"/>
    <w:rsid w:val="004D4C06"/>
    <w:rPr>
      <w:rFonts w:ascii="TimesLT" w:eastAsia="Times New Roman" w:hAnsi="TimesLT" w:cs="Times New Roman"/>
      <w:sz w:val="24"/>
      <w:szCs w:val="20"/>
      <w:lang w:val="en-GB"/>
    </w:rPr>
  </w:style>
  <w:style w:type="paragraph" w:styleId="Debesliotekstas">
    <w:name w:val="Balloon Text"/>
    <w:basedOn w:val="prastasis"/>
    <w:link w:val="DebesliotekstasDiagrama"/>
    <w:uiPriority w:val="99"/>
    <w:semiHidden/>
    <w:unhideWhenUsed/>
    <w:rsid w:val="004D4C0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D4C06"/>
    <w:rPr>
      <w:rFonts w:ascii="Tahoma" w:hAnsi="Tahoma" w:cs="Tahoma"/>
      <w:sz w:val="16"/>
      <w:szCs w:val="16"/>
    </w:rPr>
  </w:style>
  <w:style w:type="paragraph" w:styleId="Sraopastraipa">
    <w:name w:val="List Paragraph"/>
    <w:basedOn w:val="prastasis"/>
    <w:uiPriority w:val="34"/>
    <w:qFormat/>
    <w:rsid w:val="00146CB1"/>
    <w:pPr>
      <w:ind w:left="720"/>
      <w:contextualSpacing/>
    </w:pPr>
  </w:style>
  <w:style w:type="paragraph" w:styleId="Puslapioinaostekstas">
    <w:name w:val="footnote text"/>
    <w:basedOn w:val="prastasis"/>
    <w:link w:val="PuslapioinaostekstasDiagrama"/>
    <w:uiPriority w:val="99"/>
    <w:semiHidden/>
    <w:unhideWhenUsed/>
    <w:rsid w:val="002B3BB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B3BB6"/>
    <w:rPr>
      <w:sz w:val="20"/>
      <w:szCs w:val="20"/>
    </w:rPr>
  </w:style>
  <w:style w:type="character" w:styleId="Puslapioinaosnuoroda">
    <w:name w:val="footnote reference"/>
    <w:aliases w:val="Footnote symbol,BVI fnr,fr,ftref,16 Point,Superscript 6 Point,Voetnootverwijzing,Times 10 Point, Exposant 3 Point,Exposant 3 Point,Footnote Reference Superscript,Footnote number,o,Footnotemark,FR,Footnotemark1,Footnotemark2"/>
    <w:basedOn w:val="Numatytasispastraiposriftas"/>
    <w:uiPriority w:val="99"/>
    <w:unhideWhenUsed/>
    <w:rsid w:val="002B3BB6"/>
    <w:rPr>
      <w:vertAlign w:val="superscript"/>
    </w:rPr>
  </w:style>
  <w:style w:type="paragraph" w:styleId="Antrats">
    <w:name w:val="header"/>
    <w:basedOn w:val="prastasis"/>
    <w:link w:val="AntratsDiagrama"/>
    <w:uiPriority w:val="99"/>
    <w:unhideWhenUsed/>
    <w:rsid w:val="001476D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476DE"/>
  </w:style>
  <w:style w:type="paragraph" w:styleId="Porat">
    <w:name w:val="footer"/>
    <w:basedOn w:val="prastasis"/>
    <w:link w:val="PoratDiagrama"/>
    <w:uiPriority w:val="99"/>
    <w:unhideWhenUsed/>
    <w:rsid w:val="001476D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476DE"/>
  </w:style>
  <w:style w:type="table" w:styleId="Lentelstinklelis">
    <w:name w:val="Table Grid"/>
    <w:basedOn w:val="prastojilentel"/>
    <w:uiPriority w:val="59"/>
    <w:rsid w:val="00E14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unhideWhenUsed/>
    <w:rsid w:val="00F4660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6600"/>
  </w:style>
  <w:style w:type="character" w:styleId="Neapdorotaspaminjimas">
    <w:name w:val="Unresolved Mention"/>
    <w:basedOn w:val="Numatytasispastraiposriftas"/>
    <w:uiPriority w:val="99"/>
    <w:semiHidden/>
    <w:unhideWhenUsed/>
    <w:rsid w:val="00FB6123"/>
    <w:rPr>
      <w:color w:val="605E5C"/>
      <w:shd w:val="clear" w:color="auto" w:fill="E1DFDD"/>
    </w:rPr>
  </w:style>
  <w:style w:type="paragraph" w:styleId="Dokumentoinaostekstas">
    <w:name w:val="endnote text"/>
    <w:basedOn w:val="prastasis"/>
    <w:link w:val="DokumentoinaostekstasDiagrama"/>
    <w:uiPriority w:val="99"/>
    <w:semiHidden/>
    <w:unhideWhenUsed/>
    <w:rsid w:val="004D7635"/>
    <w:pPr>
      <w:spacing w:after="0" w:line="240" w:lineRule="auto"/>
    </w:pPr>
    <w:rPr>
      <w:rFonts w:ascii="Times New Roman" w:eastAsia="Times New Roman" w:hAnsi="Times New Roman" w:cs="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4D7635"/>
    <w:rPr>
      <w:rFonts w:ascii="Times New Roman" w:eastAsia="Times New Roman" w:hAnsi="Times New Roman" w:cs="Times New Roman"/>
      <w:sz w:val="20"/>
      <w:szCs w:val="20"/>
    </w:rPr>
  </w:style>
  <w:style w:type="paragraph" w:customStyle="1" w:styleId="Default">
    <w:name w:val="Default"/>
    <w:rsid w:val="006834F2"/>
    <w:pPr>
      <w:autoSpaceDE w:val="0"/>
      <w:autoSpaceDN w:val="0"/>
      <w:adjustRightInd w:val="0"/>
      <w:spacing w:after="0" w:line="240" w:lineRule="auto"/>
    </w:pPr>
    <w:rPr>
      <w:rFonts w:ascii="Times New Roman" w:hAnsi="Times New Roman" w:cs="Times New Roman"/>
      <w:color w:val="000000"/>
      <w:sz w:val="24"/>
      <w:szCs w:val="24"/>
    </w:rPr>
  </w:style>
  <w:style w:type="character" w:styleId="Perirtashipersaitas">
    <w:name w:val="FollowedHyperlink"/>
    <w:basedOn w:val="Numatytasispastraiposriftas"/>
    <w:uiPriority w:val="99"/>
    <w:semiHidden/>
    <w:unhideWhenUsed/>
    <w:rsid w:val="00944CA9"/>
    <w:rPr>
      <w:color w:val="800080" w:themeColor="followedHyperlink"/>
      <w:u w:val="single"/>
    </w:rPr>
  </w:style>
  <w:style w:type="paragraph" w:styleId="Betarp">
    <w:name w:val="No Spacing"/>
    <w:uiPriority w:val="1"/>
    <w:qFormat/>
    <w:rsid w:val="007153ED"/>
    <w:pPr>
      <w:spacing w:after="0" w:line="240" w:lineRule="auto"/>
    </w:pPr>
  </w:style>
  <w:style w:type="paragraph" w:styleId="prastasiniatinklio">
    <w:name w:val="Normal (Web)"/>
    <w:basedOn w:val="prastasis"/>
    <w:uiPriority w:val="99"/>
    <w:semiHidden/>
    <w:unhideWhenUsed/>
    <w:rsid w:val="00AB482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kruojis.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slaugo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akruojis.lt" TargetMode="External"/><Relationship Id="rId4" Type="http://schemas.openxmlformats.org/officeDocument/2006/relationships/settings" Target="settings.xml"/><Relationship Id="rId9" Type="http://schemas.openxmlformats.org/officeDocument/2006/relationships/hyperlink" Target="mailto:pakruojis@lsa.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032E6-C73D-4477-8021-B751EC2F5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947</TotalTime>
  <Pages>9</Pages>
  <Words>12695</Words>
  <Characters>7237</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Darbuotojas</cp:lastModifiedBy>
  <cp:revision>39</cp:revision>
  <cp:lastPrinted>2025-02-03T13:55:00Z</cp:lastPrinted>
  <dcterms:created xsi:type="dcterms:W3CDTF">2025-09-12T10:52:00Z</dcterms:created>
  <dcterms:modified xsi:type="dcterms:W3CDTF">2026-07-09T11:31:00Z</dcterms:modified>
</cp:coreProperties>
</file>